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72E" w:rsidRPr="0039080D" w:rsidRDefault="001848F1" w:rsidP="00BA1EA5">
      <w:pPr>
        <w:tabs>
          <w:tab w:val="left" w:pos="5954"/>
        </w:tabs>
        <w:spacing w:after="240"/>
        <w:jc w:val="center"/>
        <w:rPr>
          <w:rFonts w:ascii="Calibri" w:hAnsi="Calibri" w:cs="Calibri"/>
          <w:b/>
          <w:bCs/>
          <w:sz w:val="28"/>
          <w:szCs w:val="28"/>
        </w:rPr>
      </w:pPr>
      <w:bookmarkStart w:id="0" w:name="_GoBack"/>
      <w:bookmarkEnd w:id="0"/>
      <w:r w:rsidRPr="0039080D">
        <w:rPr>
          <w:rFonts w:ascii="Calibri" w:hAnsi="Calibri" w:cs="Calibri"/>
          <w:sz w:val="28"/>
          <w:szCs w:val="28"/>
        </w:rPr>
        <w:t xml:space="preserve">                                                                                                         </w:t>
      </w:r>
      <w:r w:rsidR="007101A6" w:rsidRPr="0039080D">
        <w:rPr>
          <w:rFonts w:ascii="Calibri" w:hAnsi="Calibri" w:cs="Calibri"/>
          <w:b/>
          <w:sz w:val="28"/>
          <w:szCs w:val="28"/>
        </w:rPr>
        <w:t>Č.</w:t>
      </w:r>
      <w:r w:rsidRPr="0039080D">
        <w:rPr>
          <w:rFonts w:ascii="Calibri" w:hAnsi="Calibri" w:cs="Calibri"/>
          <w:b/>
          <w:sz w:val="28"/>
          <w:szCs w:val="28"/>
        </w:rPr>
        <w:t>j.</w:t>
      </w:r>
      <w:r w:rsidR="007101A6" w:rsidRPr="0039080D">
        <w:rPr>
          <w:rFonts w:ascii="Calibri" w:hAnsi="Calibri" w:cs="Calibri"/>
          <w:b/>
          <w:sz w:val="28"/>
          <w:szCs w:val="28"/>
        </w:rPr>
        <w:t>: 9 609/2013-SSZ</w:t>
      </w:r>
    </w:p>
    <w:p w:rsidR="00B574F0" w:rsidRPr="00415609" w:rsidRDefault="00B574F0" w:rsidP="00D737C9">
      <w:pPr>
        <w:spacing w:after="240"/>
        <w:jc w:val="center"/>
        <w:rPr>
          <w:rFonts w:ascii="Calibri" w:hAnsi="Calibri" w:cs="Calibri"/>
          <w:b/>
          <w:bCs/>
          <w:sz w:val="44"/>
          <w:szCs w:val="44"/>
        </w:rPr>
      </w:pPr>
      <w:r w:rsidRPr="00415609">
        <w:rPr>
          <w:rFonts w:ascii="Calibri" w:hAnsi="Calibri" w:cs="Calibri"/>
          <w:b/>
          <w:bCs/>
          <w:sz w:val="44"/>
          <w:szCs w:val="44"/>
        </w:rPr>
        <w:t>DÍL 1</w:t>
      </w:r>
    </w:p>
    <w:p w:rsidR="00B574F0" w:rsidRPr="00415609" w:rsidRDefault="00B574F0" w:rsidP="001703C3">
      <w:pPr>
        <w:jc w:val="center"/>
        <w:rPr>
          <w:rFonts w:ascii="Calibri" w:hAnsi="Calibri" w:cs="Calibri"/>
          <w:b/>
          <w:bCs/>
          <w:sz w:val="44"/>
          <w:szCs w:val="44"/>
        </w:rPr>
      </w:pPr>
      <w:r w:rsidRPr="00415609">
        <w:rPr>
          <w:rFonts w:ascii="Calibri" w:hAnsi="Calibri" w:cs="Calibri"/>
          <w:b/>
          <w:bCs/>
          <w:sz w:val="44"/>
          <w:szCs w:val="44"/>
        </w:rPr>
        <w:t xml:space="preserve">POŽADAVKY A PODMÍNKY </w:t>
      </w:r>
    </w:p>
    <w:p w:rsidR="00B574F0" w:rsidRPr="00415609" w:rsidRDefault="00B574F0" w:rsidP="00D737C9">
      <w:pPr>
        <w:spacing w:after="240"/>
        <w:jc w:val="center"/>
        <w:rPr>
          <w:rFonts w:ascii="Calibri" w:hAnsi="Calibri" w:cs="Calibri"/>
          <w:b/>
          <w:bCs/>
          <w:sz w:val="44"/>
          <w:szCs w:val="44"/>
        </w:rPr>
      </w:pPr>
      <w:r w:rsidRPr="00415609">
        <w:rPr>
          <w:rFonts w:ascii="Calibri" w:hAnsi="Calibri" w:cs="Calibri"/>
          <w:b/>
          <w:bCs/>
          <w:sz w:val="44"/>
          <w:szCs w:val="44"/>
        </w:rPr>
        <w:t>PRO ZPRACOVÁNÍ NABÍDKY</w:t>
      </w:r>
    </w:p>
    <w:p w:rsidR="00B574F0" w:rsidRPr="00DE0A69" w:rsidRDefault="00B574F0" w:rsidP="00D737C9">
      <w:pPr>
        <w:spacing w:after="240"/>
        <w:jc w:val="center"/>
        <w:rPr>
          <w:rFonts w:ascii="Calibri" w:hAnsi="Calibri" w:cs="Calibri"/>
          <w:sz w:val="48"/>
          <w:szCs w:val="48"/>
        </w:rPr>
      </w:pPr>
    </w:p>
    <w:p w:rsidR="00B574F0" w:rsidRDefault="00B574F0" w:rsidP="00D737C9">
      <w:pPr>
        <w:spacing w:after="240"/>
        <w:jc w:val="center"/>
        <w:rPr>
          <w:rFonts w:ascii="Calibri" w:hAnsi="Calibri" w:cs="Calibri"/>
          <w:sz w:val="48"/>
          <w:szCs w:val="48"/>
        </w:rPr>
      </w:pPr>
    </w:p>
    <w:p w:rsidR="00B574F0" w:rsidRPr="00415609" w:rsidRDefault="00B574F0" w:rsidP="00D737C9">
      <w:pPr>
        <w:spacing w:after="240"/>
        <w:jc w:val="center"/>
        <w:rPr>
          <w:rFonts w:ascii="Calibri" w:hAnsi="Calibri" w:cs="Calibri"/>
          <w:b/>
          <w:bCs/>
          <w:sz w:val="44"/>
          <w:szCs w:val="44"/>
        </w:rPr>
      </w:pPr>
      <w:r w:rsidRPr="00415609">
        <w:rPr>
          <w:rFonts w:ascii="Calibri" w:hAnsi="Calibri" w:cs="Calibri"/>
          <w:b/>
          <w:bCs/>
          <w:sz w:val="44"/>
          <w:szCs w:val="44"/>
        </w:rPr>
        <w:t>Část 2</w:t>
      </w:r>
    </w:p>
    <w:p w:rsidR="00B574F0" w:rsidRPr="00415609" w:rsidRDefault="00B574F0" w:rsidP="00D737C9">
      <w:pPr>
        <w:pStyle w:val="Nadpis4"/>
        <w:rPr>
          <w:rFonts w:ascii="Calibri" w:hAnsi="Calibri" w:cs="Calibri"/>
          <w:caps/>
          <w:sz w:val="44"/>
          <w:szCs w:val="44"/>
        </w:rPr>
      </w:pPr>
      <w:r w:rsidRPr="00415609">
        <w:rPr>
          <w:rFonts w:ascii="Calibri" w:hAnsi="Calibri" w:cs="Calibri"/>
          <w:sz w:val="44"/>
          <w:szCs w:val="44"/>
        </w:rPr>
        <w:t>POKYNY PRO DODAVATELE</w:t>
      </w:r>
      <w:r w:rsidRPr="00415609">
        <w:rPr>
          <w:rFonts w:ascii="Calibri" w:hAnsi="Calibri" w:cs="Calibri"/>
          <w:color w:val="0000FF"/>
          <w:sz w:val="44"/>
          <w:szCs w:val="44"/>
        </w:rPr>
        <w:t xml:space="preserve"> </w:t>
      </w:r>
    </w:p>
    <w:p w:rsidR="00B574F0" w:rsidRPr="00DE0A69" w:rsidRDefault="00B574F0" w:rsidP="004C7258">
      <w:pPr>
        <w:spacing w:after="240"/>
        <w:jc w:val="center"/>
        <w:rPr>
          <w:rFonts w:ascii="Calibri" w:hAnsi="Calibri" w:cs="Calibri"/>
          <w:b/>
          <w:bCs/>
          <w:sz w:val="48"/>
          <w:szCs w:val="48"/>
        </w:rPr>
      </w:pPr>
    </w:p>
    <w:p w:rsidR="00B574F0" w:rsidRDefault="00B574F0" w:rsidP="00D737C9">
      <w:pPr>
        <w:spacing w:after="240"/>
        <w:jc w:val="center"/>
        <w:rPr>
          <w:rFonts w:ascii="Calibri" w:hAnsi="Calibri" w:cs="Calibri"/>
          <w:b/>
          <w:bCs/>
          <w:sz w:val="48"/>
          <w:szCs w:val="48"/>
        </w:rPr>
      </w:pPr>
    </w:p>
    <w:p w:rsidR="00415609" w:rsidRPr="00DE0A69" w:rsidRDefault="00415609" w:rsidP="00D737C9">
      <w:pPr>
        <w:spacing w:after="240"/>
        <w:jc w:val="center"/>
        <w:rPr>
          <w:rFonts w:ascii="Calibri" w:hAnsi="Calibri" w:cs="Calibri"/>
          <w:b/>
          <w:bCs/>
          <w:sz w:val="48"/>
          <w:szCs w:val="48"/>
        </w:rPr>
      </w:pPr>
    </w:p>
    <w:p w:rsidR="00C438EC" w:rsidRPr="00415609" w:rsidRDefault="00C438EC" w:rsidP="00ED0EEE">
      <w:pPr>
        <w:jc w:val="center"/>
        <w:rPr>
          <w:rFonts w:ascii="Calibri" w:hAnsi="Calibri" w:cs="Calibri"/>
          <w:b/>
          <w:bCs/>
          <w:sz w:val="40"/>
          <w:szCs w:val="40"/>
        </w:rPr>
      </w:pPr>
      <w:r>
        <w:rPr>
          <w:rFonts w:ascii="Calibri" w:hAnsi="Calibri" w:cs="Calibri"/>
          <w:b/>
          <w:bCs/>
          <w:sz w:val="48"/>
          <w:szCs w:val="48"/>
        </w:rPr>
        <w:t xml:space="preserve"> </w:t>
      </w:r>
      <w:r w:rsidR="0062672E" w:rsidRPr="00415609">
        <w:rPr>
          <w:rFonts w:ascii="Calibri" w:hAnsi="Calibri" w:cs="Calibri"/>
          <w:b/>
          <w:bCs/>
          <w:sz w:val="40"/>
          <w:szCs w:val="40"/>
        </w:rPr>
        <w:t xml:space="preserve">„Rekonstrukce trati Praha Smíchov (mimo) </w:t>
      </w:r>
    </w:p>
    <w:p w:rsidR="00B574F0" w:rsidRPr="00415609" w:rsidRDefault="00C438EC" w:rsidP="00ED0EEE">
      <w:pPr>
        <w:jc w:val="center"/>
        <w:rPr>
          <w:rFonts w:ascii="Calibri" w:hAnsi="Calibri" w:cs="Calibri"/>
          <w:b/>
          <w:bCs/>
          <w:sz w:val="40"/>
          <w:szCs w:val="40"/>
        </w:rPr>
      </w:pPr>
      <w:r w:rsidRPr="00415609">
        <w:rPr>
          <w:rFonts w:ascii="Calibri" w:hAnsi="Calibri" w:cs="Calibri"/>
          <w:b/>
          <w:bCs/>
          <w:sz w:val="40"/>
          <w:szCs w:val="40"/>
        </w:rPr>
        <w:t>-</w:t>
      </w:r>
      <w:r w:rsidR="0062672E" w:rsidRPr="00415609">
        <w:rPr>
          <w:rFonts w:ascii="Calibri" w:hAnsi="Calibri" w:cs="Calibri"/>
          <w:b/>
          <w:bCs/>
          <w:sz w:val="40"/>
          <w:szCs w:val="40"/>
        </w:rPr>
        <w:t xml:space="preserve"> Rudná </w:t>
      </w:r>
      <w:r w:rsidRPr="00415609">
        <w:rPr>
          <w:rFonts w:ascii="Calibri" w:hAnsi="Calibri" w:cs="Calibri"/>
          <w:b/>
          <w:bCs/>
          <w:sz w:val="40"/>
          <w:szCs w:val="40"/>
        </w:rPr>
        <w:t>-</w:t>
      </w:r>
      <w:r w:rsidR="0062672E" w:rsidRPr="00415609">
        <w:rPr>
          <w:rFonts w:ascii="Calibri" w:hAnsi="Calibri" w:cs="Calibri"/>
          <w:b/>
          <w:bCs/>
          <w:sz w:val="40"/>
          <w:szCs w:val="40"/>
        </w:rPr>
        <w:t xml:space="preserve"> Beroun (mimo)“</w:t>
      </w:r>
    </w:p>
    <w:p w:rsidR="00B574F0" w:rsidRPr="00DE0A69" w:rsidRDefault="00B574F0" w:rsidP="00ED0EEE">
      <w:pPr>
        <w:jc w:val="center"/>
        <w:rPr>
          <w:rFonts w:ascii="Calibri" w:hAnsi="Calibri" w:cs="Calibri"/>
          <w:b/>
          <w:bCs/>
          <w:sz w:val="40"/>
          <w:szCs w:val="40"/>
        </w:rPr>
      </w:pPr>
    </w:p>
    <w:p w:rsidR="00B574F0" w:rsidRDefault="00B574F0" w:rsidP="005C2CD5">
      <w:pPr>
        <w:jc w:val="center"/>
        <w:rPr>
          <w:rFonts w:ascii="Calibri" w:hAnsi="Calibri" w:cs="Calibri"/>
          <w:b/>
          <w:bCs/>
          <w:sz w:val="40"/>
          <w:szCs w:val="40"/>
        </w:rPr>
      </w:pPr>
      <w:r w:rsidRPr="00DE0A69">
        <w:rPr>
          <w:rFonts w:ascii="Calibri" w:hAnsi="Calibri" w:cs="Calibri"/>
          <w:b/>
          <w:bCs/>
          <w:sz w:val="40"/>
          <w:szCs w:val="40"/>
        </w:rPr>
        <w:t xml:space="preserve"> </w:t>
      </w:r>
    </w:p>
    <w:p w:rsidR="005C2CD5" w:rsidRDefault="005C2CD5" w:rsidP="005C2CD5">
      <w:pPr>
        <w:jc w:val="center"/>
        <w:rPr>
          <w:rFonts w:ascii="Calibri" w:hAnsi="Calibri" w:cs="Calibri"/>
        </w:rPr>
      </w:pPr>
    </w:p>
    <w:p w:rsidR="008E2BA6" w:rsidRDefault="008E2BA6" w:rsidP="005C2CD5">
      <w:pPr>
        <w:jc w:val="center"/>
        <w:rPr>
          <w:rFonts w:ascii="Calibri" w:hAnsi="Calibri" w:cs="Calibri"/>
        </w:rPr>
      </w:pPr>
    </w:p>
    <w:p w:rsidR="008E2BA6" w:rsidRDefault="008E2BA6" w:rsidP="005C2CD5">
      <w:pPr>
        <w:jc w:val="center"/>
        <w:rPr>
          <w:rFonts w:ascii="Calibri" w:hAnsi="Calibri" w:cs="Calibri"/>
        </w:rPr>
      </w:pPr>
    </w:p>
    <w:p w:rsidR="00415609" w:rsidRDefault="00415609" w:rsidP="005C2CD5">
      <w:pPr>
        <w:jc w:val="center"/>
        <w:rPr>
          <w:rFonts w:ascii="Calibri" w:hAnsi="Calibri" w:cs="Calibri"/>
        </w:rPr>
      </w:pPr>
    </w:p>
    <w:p w:rsidR="00415609" w:rsidRDefault="00415609" w:rsidP="005C2CD5">
      <w:pPr>
        <w:jc w:val="center"/>
        <w:rPr>
          <w:rFonts w:ascii="Calibri" w:hAnsi="Calibri" w:cs="Calibri"/>
        </w:rPr>
      </w:pPr>
    </w:p>
    <w:p w:rsidR="008E2BA6" w:rsidRPr="00DE0A69" w:rsidRDefault="008E2BA6" w:rsidP="005C2CD5">
      <w:pPr>
        <w:jc w:val="center"/>
        <w:rPr>
          <w:rFonts w:ascii="Calibri" w:hAnsi="Calibri" w:cs="Calibri"/>
        </w:rPr>
      </w:pPr>
    </w:p>
    <w:p w:rsidR="00B574F0" w:rsidRPr="00DE0A69" w:rsidRDefault="00341495" w:rsidP="00D737C9">
      <w:pPr>
        <w:rPr>
          <w:rFonts w:ascii="Calibri" w:hAnsi="Calibri" w:cs="Calibri"/>
        </w:rPr>
      </w:pPr>
      <w:r>
        <w:rPr>
          <w:noProof/>
        </w:rPr>
        <w:drawing>
          <wp:anchor distT="0" distB="0" distL="114300" distR="114300" simplePos="0" relativeHeight="251658240" behindDoc="0" locked="0" layoutInCell="1" allowOverlap="1" wp14:anchorId="21EFF537" wp14:editId="0D9EFD79">
            <wp:simplePos x="0" y="0"/>
            <wp:positionH relativeFrom="column">
              <wp:posOffset>2150110</wp:posOffset>
            </wp:positionH>
            <wp:positionV relativeFrom="paragraph">
              <wp:posOffset>64770</wp:posOffset>
            </wp:positionV>
            <wp:extent cx="1514475" cy="819150"/>
            <wp:effectExtent l="0" t="0" r="9525" b="0"/>
            <wp:wrapSquare wrapText="bothSides"/>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anchor>
        </w:drawing>
      </w:r>
    </w:p>
    <w:p w:rsidR="00B574F0" w:rsidRDefault="00B574F0" w:rsidP="00341495">
      <w:pPr>
        <w:rPr>
          <w:rFonts w:ascii="Calibri" w:hAnsi="Calibri" w:cs="Calibri"/>
        </w:rPr>
      </w:pPr>
    </w:p>
    <w:p w:rsidR="00341495" w:rsidRDefault="00341495" w:rsidP="00341495">
      <w:pPr>
        <w:rPr>
          <w:rFonts w:ascii="Calibri" w:hAnsi="Calibri" w:cs="Calibri"/>
        </w:rPr>
      </w:pPr>
    </w:p>
    <w:p w:rsidR="00341495" w:rsidRPr="00DE0A69" w:rsidRDefault="00341495" w:rsidP="00341495">
      <w:pPr>
        <w:rPr>
          <w:rFonts w:ascii="Calibri" w:hAnsi="Calibri" w:cs="Calibri"/>
        </w:rPr>
      </w:pP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983690" w:rsidRDefault="00B574F0" w:rsidP="00983690">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B574F0" w:rsidRPr="00DE0A69" w:rsidRDefault="00B574F0">
      <w:pPr>
        <w:outlineLvl w:val="0"/>
        <w:rPr>
          <w:rFonts w:ascii="Calibri" w:hAnsi="Calibri" w:cs="Calibri"/>
          <w:b/>
          <w:bCs/>
          <w:sz w:val="28"/>
          <w:szCs w:val="28"/>
        </w:rPr>
      </w:pPr>
      <w:bookmarkStart w:id="1" w:name="_Toc362877722"/>
      <w:r w:rsidRPr="00DE0A69">
        <w:rPr>
          <w:rFonts w:ascii="Calibri" w:hAnsi="Calibri" w:cs="Calibri"/>
          <w:b/>
          <w:bCs/>
          <w:sz w:val="28"/>
          <w:szCs w:val="28"/>
        </w:rPr>
        <w:lastRenderedPageBreak/>
        <w:t>OBSAH</w:t>
      </w:r>
      <w:bookmarkEnd w:id="1"/>
    </w:p>
    <w:p w:rsidR="00B574F0" w:rsidRPr="00D342F7" w:rsidRDefault="00B574F0">
      <w:pPr>
        <w:pStyle w:val="Nadpis4"/>
        <w:rPr>
          <w:rFonts w:ascii="Calibri" w:hAnsi="Calibri" w:cs="Calibri"/>
          <w:sz w:val="16"/>
          <w:szCs w:val="16"/>
        </w:rPr>
      </w:pPr>
    </w:p>
    <w:bookmarkStart w:id="2" w:name="_Toc374330742"/>
    <w:bookmarkStart w:id="3" w:name="_Toc374331644"/>
    <w:bookmarkStart w:id="4" w:name="_Toc375639406"/>
    <w:p w:rsidR="008F11ED" w:rsidRDefault="00B574F0">
      <w:pPr>
        <w:pStyle w:val="Obsah1"/>
        <w:tabs>
          <w:tab w:val="right" w:leader="dot" w:pos="9062"/>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62877722" w:history="1">
        <w:r w:rsidR="008F11ED" w:rsidRPr="00735ACA">
          <w:rPr>
            <w:rStyle w:val="Hypertextovodkaz"/>
            <w:rFonts w:ascii="Calibri" w:hAnsi="Calibri" w:cs="Calibri"/>
            <w:noProof/>
          </w:rPr>
          <w:t>OBSAH</w:t>
        </w:r>
        <w:r w:rsidR="008F11ED">
          <w:rPr>
            <w:noProof/>
            <w:webHidden/>
          </w:rPr>
          <w:tab/>
        </w:r>
        <w:r w:rsidR="008F11ED">
          <w:rPr>
            <w:noProof/>
            <w:webHidden/>
          </w:rPr>
          <w:fldChar w:fldCharType="begin"/>
        </w:r>
        <w:r w:rsidR="008F11ED">
          <w:rPr>
            <w:noProof/>
            <w:webHidden/>
          </w:rPr>
          <w:instrText xml:space="preserve"> PAGEREF _Toc362877722 \h </w:instrText>
        </w:r>
        <w:r w:rsidR="008F11ED">
          <w:rPr>
            <w:noProof/>
            <w:webHidden/>
          </w:rPr>
        </w:r>
        <w:r w:rsidR="008F11ED">
          <w:rPr>
            <w:noProof/>
            <w:webHidden/>
          </w:rPr>
          <w:fldChar w:fldCharType="separate"/>
        </w:r>
        <w:r w:rsidR="00211D02">
          <w:rPr>
            <w:noProof/>
            <w:webHidden/>
          </w:rPr>
          <w:t>2</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3" w:history="1">
        <w:r w:rsidR="008F11ED" w:rsidRPr="00735ACA">
          <w:rPr>
            <w:rStyle w:val="Hypertextovodkaz"/>
            <w:rFonts w:ascii="Calibri" w:hAnsi="Calibri" w:cs="Calibri"/>
            <w:noProof/>
            <w:kern w:val="28"/>
          </w:rPr>
          <w:t>1</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ÚVODNÍ USTANOVENÍ</w:t>
        </w:r>
        <w:r w:rsidR="008F11ED">
          <w:rPr>
            <w:noProof/>
            <w:webHidden/>
          </w:rPr>
          <w:tab/>
        </w:r>
        <w:r w:rsidR="008F11ED">
          <w:rPr>
            <w:noProof/>
            <w:webHidden/>
          </w:rPr>
          <w:fldChar w:fldCharType="begin"/>
        </w:r>
        <w:r w:rsidR="008F11ED">
          <w:rPr>
            <w:noProof/>
            <w:webHidden/>
          </w:rPr>
          <w:instrText xml:space="preserve"> PAGEREF _Toc362877723 \h </w:instrText>
        </w:r>
        <w:r w:rsidR="008F11ED">
          <w:rPr>
            <w:noProof/>
            <w:webHidden/>
          </w:rPr>
        </w:r>
        <w:r w:rsidR="008F11ED">
          <w:rPr>
            <w:noProof/>
            <w:webHidden/>
          </w:rPr>
          <w:fldChar w:fldCharType="separate"/>
        </w:r>
        <w:r w:rsidR="00211D02">
          <w:rPr>
            <w:noProof/>
            <w:webHidden/>
          </w:rPr>
          <w:t>3</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4" w:history="1">
        <w:r w:rsidR="008F11ED" w:rsidRPr="00735ACA">
          <w:rPr>
            <w:rStyle w:val="Hypertextovodkaz"/>
            <w:rFonts w:ascii="Calibri" w:hAnsi="Calibri" w:cs="Calibri"/>
            <w:noProof/>
          </w:rPr>
          <w:t>2</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Identifikační údaje zadavatele</w:t>
        </w:r>
        <w:r w:rsidR="008F11ED">
          <w:rPr>
            <w:noProof/>
            <w:webHidden/>
          </w:rPr>
          <w:tab/>
        </w:r>
        <w:r w:rsidR="008F11ED">
          <w:rPr>
            <w:noProof/>
            <w:webHidden/>
          </w:rPr>
          <w:fldChar w:fldCharType="begin"/>
        </w:r>
        <w:r w:rsidR="008F11ED">
          <w:rPr>
            <w:noProof/>
            <w:webHidden/>
          </w:rPr>
          <w:instrText xml:space="preserve"> PAGEREF _Toc362877724 \h </w:instrText>
        </w:r>
        <w:r w:rsidR="008F11ED">
          <w:rPr>
            <w:noProof/>
            <w:webHidden/>
          </w:rPr>
        </w:r>
        <w:r w:rsidR="008F11ED">
          <w:rPr>
            <w:noProof/>
            <w:webHidden/>
          </w:rPr>
          <w:fldChar w:fldCharType="separate"/>
        </w:r>
        <w:r w:rsidR="00211D02">
          <w:rPr>
            <w:noProof/>
            <w:webHidden/>
          </w:rPr>
          <w:t>3</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5" w:history="1">
        <w:r w:rsidR="008F11ED" w:rsidRPr="00735ACA">
          <w:rPr>
            <w:rStyle w:val="Hypertextovodkaz"/>
            <w:rFonts w:ascii="Calibri" w:hAnsi="Calibri" w:cs="Calibri"/>
            <w:noProof/>
            <w:kern w:val="28"/>
          </w:rPr>
          <w:t>3</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Kontaktní údaje pro dodatečné informace k zadávacím podmínkám</w:t>
        </w:r>
        <w:r w:rsidR="008F11ED">
          <w:rPr>
            <w:noProof/>
            <w:webHidden/>
          </w:rPr>
          <w:tab/>
        </w:r>
        <w:r w:rsidR="008F11ED">
          <w:rPr>
            <w:noProof/>
            <w:webHidden/>
          </w:rPr>
          <w:fldChar w:fldCharType="begin"/>
        </w:r>
        <w:r w:rsidR="008F11ED">
          <w:rPr>
            <w:noProof/>
            <w:webHidden/>
          </w:rPr>
          <w:instrText xml:space="preserve"> PAGEREF _Toc362877725 \h </w:instrText>
        </w:r>
        <w:r w:rsidR="008F11ED">
          <w:rPr>
            <w:noProof/>
            <w:webHidden/>
          </w:rPr>
        </w:r>
        <w:r w:rsidR="008F11ED">
          <w:rPr>
            <w:noProof/>
            <w:webHidden/>
          </w:rPr>
          <w:fldChar w:fldCharType="separate"/>
        </w:r>
        <w:r w:rsidR="00211D02">
          <w:rPr>
            <w:noProof/>
            <w:webHidden/>
          </w:rPr>
          <w:t>3</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6" w:history="1">
        <w:r w:rsidR="008F11ED" w:rsidRPr="00735ACA">
          <w:rPr>
            <w:rStyle w:val="Hypertextovodkaz"/>
            <w:rFonts w:ascii="Calibri" w:hAnsi="Calibri" w:cs="Calibri"/>
            <w:noProof/>
            <w:kern w:val="28"/>
          </w:rPr>
          <w:t>4</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ÚČEL A PŘEDMĚT PLNĚNÍ VEŘEJNÉ ZAKÁZKY</w:t>
        </w:r>
        <w:r w:rsidR="008F11ED">
          <w:rPr>
            <w:noProof/>
            <w:webHidden/>
          </w:rPr>
          <w:tab/>
        </w:r>
        <w:r w:rsidR="008F11ED">
          <w:rPr>
            <w:noProof/>
            <w:webHidden/>
          </w:rPr>
          <w:fldChar w:fldCharType="begin"/>
        </w:r>
        <w:r w:rsidR="008F11ED">
          <w:rPr>
            <w:noProof/>
            <w:webHidden/>
          </w:rPr>
          <w:instrText xml:space="preserve"> PAGEREF _Toc362877726 \h </w:instrText>
        </w:r>
        <w:r w:rsidR="008F11ED">
          <w:rPr>
            <w:noProof/>
            <w:webHidden/>
          </w:rPr>
        </w:r>
        <w:r w:rsidR="008F11ED">
          <w:rPr>
            <w:noProof/>
            <w:webHidden/>
          </w:rPr>
          <w:fldChar w:fldCharType="separate"/>
        </w:r>
        <w:r w:rsidR="00211D02">
          <w:rPr>
            <w:noProof/>
            <w:webHidden/>
          </w:rPr>
          <w:t>4</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7" w:history="1">
        <w:r w:rsidR="008F11ED" w:rsidRPr="00735ACA">
          <w:rPr>
            <w:rStyle w:val="Hypertextovodkaz"/>
            <w:rFonts w:ascii="Calibri" w:hAnsi="Calibri" w:cs="Calibri"/>
            <w:noProof/>
            <w:kern w:val="28"/>
          </w:rPr>
          <w:t>5</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ZDROJE FINANCOVÁNÍ</w:t>
        </w:r>
        <w:r w:rsidR="008F11ED">
          <w:rPr>
            <w:noProof/>
            <w:webHidden/>
          </w:rPr>
          <w:tab/>
        </w:r>
        <w:r w:rsidR="008F11ED">
          <w:rPr>
            <w:noProof/>
            <w:webHidden/>
          </w:rPr>
          <w:fldChar w:fldCharType="begin"/>
        </w:r>
        <w:r w:rsidR="008F11ED">
          <w:rPr>
            <w:noProof/>
            <w:webHidden/>
          </w:rPr>
          <w:instrText xml:space="preserve"> PAGEREF _Toc362877727 \h </w:instrText>
        </w:r>
        <w:r w:rsidR="008F11ED">
          <w:rPr>
            <w:noProof/>
            <w:webHidden/>
          </w:rPr>
        </w:r>
        <w:r w:rsidR="008F11ED">
          <w:rPr>
            <w:noProof/>
            <w:webHidden/>
          </w:rPr>
          <w:fldChar w:fldCharType="separate"/>
        </w:r>
        <w:r w:rsidR="00211D02">
          <w:rPr>
            <w:noProof/>
            <w:webHidden/>
          </w:rPr>
          <w:t>6</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8" w:history="1">
        <w:r w:rsidR="008F11ED" w:rsidRPr="00735ACA">
          <w:rPr>
            <w:rStyle w:val="Hypertextovodkaz"/>
            <w:rFonts w:ascii="Calibri" w:hAnsi="Calibri" w:cs="Calibri"/>
            <w:noProof/>
            <w:kern w:val="28"/>
          </w:rPr>
          <w:t>6</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DODATEČNÉ INFORMACE K ZADÁVACÍM PODMÍNKÁM</w:t>
        </w:r>
        <w:r w:rsidR="008F11ED">
          <w:rPr>
            <w:noProof/>
            <w:webHidden/>
          </w:rPr>
          <w:tab/>
        </w:r>
        <w:r w:rsidR="008F11ED">
          <w:rPr>
            <w:noProof/>
            <w:webHidden/>
          </w:rPr>
          <w:fldChar w:fldCharType="begin"/>
        </w:r>
        <w:r w:rsidR="008F11ED">
          <w:rPr>
            <w:noProof/>
            <w:webHidden/>
          </w:rPr>
          <w:instrText xml:space="preserve"> PAGEREF _Toc362877728 \h </w:instrText>
        </w:r>
        <w:r w:rsidR="008F11ED">
          <w:rPr>
            <w:noProof/>
            <w:webHidden/>
          </w:rPr>
        </w:r>
        <w:r w:rsidR="008F11ED">
          <w:rPr>
            <w:noProof/>
            <w:webHidden/>
          </w:rPr>
          <w:fldChar w:fldCharType="separate"/>
        </w:r>
        <w:r w:rsidR="00211D02">
          <w:rPr>
            <w:noProof/>
            <w:webHidden/>
          </w:rPr>
          <w:t>6</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9" w:history="1">
        <w:r w:rsidR="008F11ED" w:rsidRPr="00735ACA">
          <w:rPr>
            <w:rStyle w:val="Hypertextovodkaz"/>
            <w:rFonts w:ascii="Calibri" w:hAnsi="Calibri" w:cs="Calibri"/>
            <w:noProof/>
            <w:kern w:val="28"/>
          </w:rPr>
          <w:t>7</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ZMĚNY ZADÁVACÍCH PODMÍNEK</w:t>
        </w:r>
        <w:r w:rsidR="008F11ED">
          <w:rPr>
            <w:noProof/>
            <w:webHidden/>
          </w:rPr>
          <w:tab/>
        </w:r>
        <w:r w:rsidR="008F11ED">
          <w:rPr>
            <w:noProof/>
            <w:webHidden/>
          </w:rPr>
          <w:fldChar w:fldCharType="begin"/>
        </w:r>
        <w:r w:rsidR="008F11ED">
          <w:rPr>
            <w:noProof/>
            <w:webHidden/>
          </w:rPr>
          <w:instrText xml:space="preserve"> PAGEREF _Toc362877729 \h </w:instrText>
        </w:r>
        <w:r w:rsidR="008F11ED">
          <w:rPr>
            <w:noProof/>
            <w:webHidden/>
          </w:rPr>
        </w:r>
        <w:r w:rsidR="008F11ED">
          <w:rPr>
            <w:noProof/>
            <w:webHidden/>
          </w:rPr>
          <w:fldChar w:fldCharType="separate"/>
        </w:r>
        <w:r w:rsidR="00211D02">
          <w:rPr>
            <w:noProof/>
            <w:webHidden/>
          </w:rPr>
          <w:t>6</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0" w:history="1">
        <w:r w:rsidR="008F11ED" w:rsidRPr="00735ACA">
          <w:rPr>
            <w:rStyle w:val="Hypertextovodkaz"/>
            <w:rFonts w:ascii="Calibri" w:hAnsi="Calibri" w:cs="Calibri"/>
            <w:noProof/>
            <w:kern w:val="28"/>
          </w:rPr>
          <w:t>8</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OBSAH ZADÁVACÍ DOKUMENTACE</w:t>
        </w:r>
        <w:r w:rsidR="008F11ED">
          <w:rPr>
            <w:noProof/>
            <w:webHidden/>
          </w:rPr>
          <w:tab/>
        </w:r>
        <w:r w:rsidR="008F11ED">
          <w:rPr>
            <w:noProof/>
            <w:webHidden/>
          </w:rPr>
          <w:fldChar w:fldCharType="begin"/>
        </w:r>
        <w:r w:rsidR="008F11ED">
          <w:rPr>
            <w:noProof/>
            <w:webHidden/>
          </w:rPr>
          <w:instrText xml:space="preserve"> PAGEREF _Toc362877730 \h </w:instrText>
        </w:r>
        <w:r w:rsidR="008F11ED">
          <w:rPr>
            <w:noProof/>
            <w:webHidden/>
          </w:rPr>
        </w:r>
        <w:r w:rsidR="008F11ED">
          <w:rPr>
            <w:noProof/>
            <w:webHidden/>
          </w:rPr>
          <w:fldChar w:fldCharType="separate"/>
        </w:r>
        <w:r w:rsidR="00211D02">
          <w:rPr>
            <w:noProof/>
            <w:webHidden/>
          </w:rPr>
          <w:t>6</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1" w:history="1">
        <w:r w:rsidR="008F11ED" w:rsidRPr="00735ACA">
          <w:rPr>
            <w:rStyle w:val="Hypertextovodkaz"/>
            <w:rFonts w:ascii="Calibri" w:hAnsi="Calibri" w:cs="Calibri"/>
            <w:noProof/>
            <w:kern w:val="28"/>
          </w:rPr>
          <w:t>9</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POŽADAVKY ZADAVATELE NA KVALIFIKACI</w:t>
        </w:r>
        <w:r w:rsidR="008F11ED">
          <w:rPr>
            <w:noProof/>
            <w:webHidden/>
          </w:rPr>
          <w:tab/>
        </w:r>
        <w:r w:rsidR="008F11ED">
          <w:rPr>
            <w:noProof/>
            <w:webHidden/>
          </w:rPr>
          <w:fldChar w:fldCharType="begin"/>
        </w:r>
        <w:r w:rsidR="008F11ED">
          <w:rPr>
            <w:noProof/>
            <w:webHidden/>
          </w:rPr>
          <w:instrText xml:space="preserve"> PAGEREF _Toc362877731 \h </w:instrText>
        </w:r>
        <w:r w:rsidR="008F11ED">
          <w:rPr>
            <w:noProof/>
            <w:webHidden/>
          </w:rPr>
        </w:r>
        <w:r w:rsidR="008F11ED">
          <w:rPr>
            <w:noProof/>
            <w:webHidden/>
          </w:rPr>
          <w:fldChar w:fldCharType="separate"/>
        </w:r>
        <w:r w:rsidR="00211D02">
          <w:rPr>
            <w:noProof/>
            <w:webHidden/>
          </w:rPr>
          <w:t>7</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2" w:history="1">
        <w:r w:rsidR="008F11ED" w:rsidRPr="00735ACA">
          <w:rPr>
            <w:rStyle w:val="Hypertextovodkaz"/>
            <w:rFonts w:ascii="Calibri" w:hAnsi="Calibri" w:cs="Calibri"/>
            <w:noProof/>
            <w:kern w:val="28"/>
          </w:rPr>
          <w:t>10</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DALŠÍ INFORMACE/DOKUMENTY PŘEDKLÁDANÉ DODAVATELEM</w:t>
        </w:r>
        <w:r w:rsidR="008F11ED">
          <w:rPr>
            <w:noProof/>
            <w:webHidden/>
          </w:rPr>
          <w:tab/>
        </w:r>
        <w:r w:rsidR="008F11ED">
          <w:rPr>
            <w:noProof/>
            <w:webHidden/>
          </w:rPr>
          <w:fldChar w:fldCharType="begin"/>
        </w:r>
        <w:r w:rsidR="008F11ED">
          <w:rPr>
            <w:noProof/>
            <w:webHidden/>
          </w:rPr>
          <w:instrText xml:space="preserve"> PAGEREF _Toc362877732 \h </w:instrText>
        </w:r>
        <w:r w:rsidR="008F11ED">
          <w:rPr>
            <w:noProof/>
            <w:webHidden/>
          </w:rPr>
        </w:r>
        <w:r w:rsidR="008F11ED">
          <w:rPr>
            <w:noProof/>
            <w:webHidden/>
          </w:rPr>
          <w:fldChar w:fldCharType="separate"/>
        </w:r>
        <w:r w:rsidR="00211D02">
          <w:rPr>
            <w:noProof/>
            <w:webHidden/>
          </w:rPr>
          <w:t>13</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3" w:history="1">
        <w:r w:rsidR="008F11ED" w:rsidRPr="00735ACA">
          <w:rPr>
            <w:rStyle w:val="Hypertextovodkaz"/>
            <w:rFonts w:ascii="Calibri" w:hAnsi="Calibri" w:cs="Calibri"/>
            <w:noProof/>
            <w:kern w:val="28"/>
          </w:rPr>
          <w:t>11</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PROHLÍDKA MÍSTA PLNĚNÍ (STAVENIŠTĚ)</w:t>
        </w:r>
        <w:r w:rsidR="008F11ED">
          <w:rPr>
            <w:noProof/>
            <w:webHidden/>
          </w:rPr>
          <w:tab/>
        </w:r>
        <w:r w:rsidR="008F11ED">
          <w:rPr>
            <w:noProof/>
            <w:webHidden/>
          </w:rPr>
          <w:fldChar w:fldCharType="begin"/>
        </w:r>
        <w:r w:rsidR="008F11ED">
          <w:rPr>
            <w:noProof/>
            <w:webHidden/>
          </w:rPr>
          <w:instrText xml:space="preserve"> PAGEREF _Toc362877733 \h </w:instrText>
        </w:r>
        <w:r w:rsidR="008F11ED">
          <w:rPr>
            <w:noProof/>
            <w:webHidden/>
          </w:rPr>
        </w:r>
        <w:r w:rsidR="008F11ED">
          <w:rPr>
            <w:noProof/>
            <w:webHidden/>
          </w:rPr>
          <w:fldChar w:fldCharType="separate"/>
        </w:r>
        <w:r w:rsidR="00211D02">
          <w:rPr>
            <w:noProof/>
            <w:webHidden/>
          </w:rPr>
          <w:t>15</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4" w:history="1">
        <w:r w:rsidR="008F11ED" w:rsidRPr="00735ACA">
          <w:rPr>
            <w:rStyle w:val="Hypertextovodkaz"/>
            <w:rFonts w:ascii="Calibri" w:hAnsi="Calibri" w:cs="Calibri"/>
            <w:noProof/>
            <w:kern w:val="28"/>
          </w:rPr>
          <w:t>12</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JAZYK NABÍDEK</w:t>
        </w:r>
        <w:r w:rsidR="008F11ED">
          <w:rPr>
            <w:noProof/>
            <w:webHidden/>
          </w:rPr>
          <w:tab/>
        </w:r>
        <w:r w:rsidR="008F11ED">
          <w:rPr>
            <w:noProof/>
            <w:webHidden/>
          </w:rPr>
          <w:fldChar w:fldCharType="begin"/>
        </w:r>
        <w:r w:rsidR="008F11ED">
          <w:rPr>
            <w:noProof/>
            <w:webHidden/>
          </w:rPr>
          <w:instrText xml:space="preserve"> PAGEREF _Toc362877734 \h </w:instrText>
        </w:r>
        <w:r w:rsidR="008F11ED">
          <w:rPr>
            <w:noProof/>
            <w:webHidden/>
          </w:rPr>
        </w:r>
        <w:r w:rsidR="008F11ED">
          <w:rPr>
            <w:noProof/>
            <w:webHidden/>
          </w:rPr>
          <w:fldChar w:fldCharType="separate"/>
        </w:r>
        <w:r w:rsidR="00211D02">
          <w:rPr>
            <w:noProof/>
            <w:webHidden/>
          </w:rPr>
          <w:t>15</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5" w:history="1">
        <w:r w:rsidR="008F11ED" w:rsidRPr="00735ACA">
          <w:rPr>
            <w:rStyle w:val="Hypertextovodkaz"/>
            <w:rFonts w:ascii="Calibri" w:hAnsi="Calibri" w:cs="Calibri"/>
            <w:noProof/>
            <w:kern w:val="28"/>
          </w:rPr>
          <w:t>13</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OBSAH A PODÁVÁNÍ NABÍDEK</w:t>
        </w:r>
        <w:r w:rsidR="008F11ED">
          <w:rPr>
            <w:noProof/>
            <w:webHidden/>
          </w:rPr>
          <w:tab/>
        </w:r>
        <w:r w:rsidR="008F11ED">
          <w:rPr>
            <w:noProof/>
            <w:webHidden/>
          </w:rPr>
          <w:fldChar w:fldCharType="begin"/>
        </w:r>
        <w:r w:rsidR="008F11ED">
          <w:rPr>
            <w:noProof/>
            <w:webHidden/>
          </w:rPr>
          <w:instrText xml:space="preserve"> PAGEREF _Toc362877735 \h </w:instrText>
        </w:r>
        <w:r w:rsidR="008F11ED">
          <w:rPr>
            <w:noProof/>
            <w:webHidden/>
          </w:rPr>
        </w:r>
        <w:r w:rsidR="008F11ED">
          <w:rPr>
            <w:noProof/>
            <w:webHidden/>
          </w:rPr>
          <w:fldChar w:fldCharType="separate"/>
        </w:r>
        <w:r w:rsidR="00211D02">
          <w:rPr>
            <w:noProof/>
            <w:webHidden/>
          </w:rPr>
          <w:t>15</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6" w:history="1">
        <w:r w:rsidR="008F11ED" w:rsidRPr="00735ACA">
          <w:rPr>
            <w:rStyle w:val="Hypertextovodkaz"/>
            <w:rFonts w:ascii="Calibri" w:hAnsi="Calibri" w:cs="Calibri"/>
            <w:noProof/>
            <w:kern w:val="28"/>
          </w:rPr>
          <w:t>14</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POŽADAVKY NA ZPRACOVÁNÍ NABÍDKOVÉ CENY</w:t>
        </w:r>
        <w:r w:rsidR="008F11ED">
          <w:rPr>
            <w:noProof/>
            <w:webHidden/>
          </w:rPr>
          <w:tab/>
        </w:r>
        <w:r w:rsidR="008F11ED">
          <w:rPr>
            <w:noProof/>
            <w:webHidden/>
          </w:rPr>
          <w:fldChar w:fldCharType="begin"/>
        </w:r>
        <w:r w:rsidR="008F11ED">
          <w:rPr>
            <w:noProof/>
            <w:webHidden/>
          </w:rPr>
          <w:instrText xml:space="preserve"> PAGEREF _Toc362877736 \h </w:instrText>
        </w:r>
        <w:r w:rsidR="008F11ED">
          <w:rPr>
            <w:noProof/>
            <w:webHidden/>
          </w:rPr>
        </w:r>
        <w:r w:rsidR="008F11ED">
          <w:rPr>
            <w:noProof/>
            <w:webHidden/>
          </w:rPr>
          <w:fldChar w:fldCharType="separate"/>
        </w:r>
        <w:r w:rsidR="00211D02">
          <w:rPr>
            <w:noProof/>
            <w:webHidden/>
          </w:rPr>
          <w:t>16</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7" w:history="1">
        <w:r w:rsidR="008F11ED" w:rsidRPr="00735ACA">
          <w:rPr>
            <w:rStyle w:val="Hypertextovodkaz"/>
            <w:rFonts w:ascii="Calibri" w:hAnsi="Calibri" w:cs="Calibri"/>
            <w:noProof/>
            <w:kern w:val="28"/>
          </w:rPr>
          <w:t>15</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DOBA PLATNOSTI NABÍDEK - ZADÁVACÍ LHŮTA</w:t>
        </w:r>
        <w:r w:rsidR="008F11ED">
          <w:rPr>
            <w:noProof/>
            <w:webHidden/>
          </w:rPr>
          <w:tab/>
        </w:r>
        <w:r w:rsidR="008F11ED">
          <w:rPr>
            <w:noProof/>
            <w:webHidden/>
          </w:rPr>
          <w:fldChar w:fldCharType="begin"/>
        </w:r>
        <w:r w:rsidR="008F11ED">
          <w:rPr>
            <w:noProof/>
            <w:webHidden/>
          </w:rPr>
          <w:instrText xml:space="preserve"> PAGEREF _Toc362877737 \h </w:instrText>
        </w:r>
        <w:r w:rsidR="008F11ED">
          <w:rPr>
            <w:noProof/>
            <w:webHidden/>
          </w:rPr>
        </w:r>
        <w:r w:rsidR="008F11ED">
          <w:rPr>
            <w:noProof/>
            <w:webHidden/>
          </w:rPr>
          <w:fldChar w:fldCharType="separate"/>
        </w:r>
        <w:r w:rsidR="00211D02">
          <w:rPr>
            <w:noProof/>
            <w:webHidden/>
          </w:rPr>
          <w:t>17</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8" w:history="1">
        <w:r w:rsidR="008F11ED" w:rsidRPr="00735ACA">
          <w:rPr>
            <w:rStyle w:val="Hypertextovodkaz"/>
            <w:rFonts w:ascii="Calibri" w:hAnsi="Calibri" w:cs="Calibri"/>
            <w:noProof/>
            <w:kern w:val="28"/>
          </w:rPr>
          <w:t>16</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VARIANTY NABÍDKY</w:t>
        </w:r>
        <w:r w:rsidR="008F11ED">
          <w:rPr>
            <w:noProof/>
            <w:webHidden/>
          </w:rPr>
          <w:tab/>
        </w:r>
        <w:r w:rsidR="008F11ED">
          <w:rPr>
            <w:noProof/>
            <w:webHidden/>
          </w:rPr>
          <w:fldChar w:fldCharType="begin"/>
        </w:r>
        <w:r w:rsidR="008F11ED">
          <w:rPr>
            <w:noProof/>
            <w:webHidden/>
          </w:rPr>
          <w:instrText xml:space="preserve"> PAGEREF _Toc362877738 \h </w:instrText>
        </w:r>
        <w:r w:rsidR="008F11ED">
          <w:rPr>
            <w:noProof/>
            <w:webHidden/>
          </w:rPr>
        </w:r>
        <w:r w:rsidR="008F11ED">
          <w:rPr>
            <w:noProof/>
            <w:webHidden/>
          </w:rPr>
          <w:fldChar w:fldCharType="separate"/>
        </w:r>
        <w:r w:rsidR="00211D02">
          <w:rPr>
            <w:noProof/>
            <w:webHidden/>
          </w:rPr>
          <w:t>17</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9" w:history="1">
        <w:r w:rsidR="008F11ED" w:rsidRPr="00735ACA">
          <w:rPr>
            <w:rStyle w:val="Hypertextovodkaz"/>
            <w:rFonts w:ascii="Calibri" w:hAnsi="Calibri" w:cs="Calibri"/>
            <w:noProof/>
            <w:kern w:val="28"/>
          </w:rPr>
          <w:t>17</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ZPRACOVÁNÍ A PODPIS NABÍDEK</w:t>
        </w:r>
        <w:r w:rsidR="008F11ED">
          <w:rPr>
            <w:noProof/>
            <w:webHidden/>
          </w:rPr>
          <w:tab/>
        </w:r>
        <w:r w:rsidR="008F11ED">
          <w:rPr>
            <w:noProof/>
            <w:webHidden/>
          </w:rPr>
          <w:fldChar w:fldCharType="begin"/>
        </w:r>
        <w:r w:rsidR="008F11ED">
          <w:rPr>
            <w:noProof/>
            <w:webHidden/>
          </w:rPr>
          <w:instrText xml:space="preserve"> PAGEREF _Toc362877739 \h </w:instrText>
        </w:r>
        <w:r w:rsidR="008F11ED">
          <w:rPr>
            <w:noProof/>
            <w:webHidden/>
          </w:rPr>
        </w:r>
        <w:r w:rsidR="008F11ED">
          <w:rPr>
            <w:noProof/>
            <w:webHidden/>
          </w:rPr>
          <w:fldChar w:fldCharType="separate"/>
        </w:r>
        <w:r w:rsidR="00211D02">
          <w:rPr>
            <w:noProof/>
            <w:webHidden/>
          </w:rPr>
          <w:t>17</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0" w:history="1">
        <w:r w:rsidR="008F11ED" w:rsidRPr="00735ACA">
          <w:rPr>
            <w:rStyle w:val="Hypertextovodkaz"/>
            <w:rFonts w:ascii="Calibri" w:hAnsi="Calibri" w:cs="Calibri"/>
            <w:noProof/>
            <w:kern w:val="28"/>
          </w:rPr>
          <w:t>18</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OTEVÍRÁNÍ OBÁLEK S NABÍDKAMI</w:t>
        </w:r>
        <w:r w:rsidR="008F11ED">
          <w:rPr>
            <w:noProof/>
            <w:webHidden/>
          </w:rPr>
          <w:tab/>
        </w:r>
        <w:r w:rsidR="008F11ED">
          <w:rPr>
            <w:noProof/>
            <w:webHidden/>
          </w:rPr>
          <w:fldChar w:fldCharType="begin"/>
        </w:r>
        <w:r w:rsidR="008F11ED">
          <w:rPr>
            <w:noProof/>
            <w:webHidden/>
          </w:rPr>
          <w:instrText xml:space="preserve"> PAGEREF _Toc362877740 \h </w:instrText>
        </w:r>
        <w:r w:rsidR="008F11ED">
          <w:rPr>
            <w:noProof/>
            <w:webHidden/>
          </w:rPr>
        </w:r>
        <w:r w:rsidR="008F11ED">
          <w:rPr>
            <w:noProof/>
            <w:webHidden/>
          </w:rPr>
          <w:fldChar w:fldCharType="separate"/>
        </w:r>
        <w:r w:rsidR="00211D02">
          <w:rPr>
            <w:noProof/>
            <w:webHidden/>
          </w:rPr>
          <w:t>17</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1" w:history="1">
        <w:r w:rsidR="008F11ED" w:rsidRPr="00735ACA">
          <w:rPr>
            <w:rStyle w:val="Hypertextovodkaz"/>
            <w:rFonts w:ascii="Calibri" w:hAnsi="Calibri" w:cs="Calibri"/>
            <w:noProof/>
            <w:kern w:val="28"/>
          </w:rPr>
          <w:t>19</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DŮVĚRNOST ZADÁVACÍHO ŘÍZENÍ</w:t>
        </w:r>
        <w:r w:rsidR="008F11ED">
          <w:rPr>
            <w:noProof/>
            <w:webHidden/>
          </w:rPr>
          <w:tab/>
        </w:r>
        <w:r w:rsidR="008F11ED">
          <w:rPr>
            <w:noProof/>
            <w:webHidden/>
          </w:rPr>
          <w:fldChar w:fldCharType="begin"/>
        </w:r>
        <w:r w:rsidR="008F11ED">
          <w:rPr>
            <w:noProof/>
            <w:webHidden/>
          </w:rPr>
          <w:instrText xml:space="preserve"> PAGEREF _Toc362877741 \h </w:instrText>
        </w:r>
        <w:r w:rsidR="008F11ED">
          <w:rPr>
            <w:noProof/>
            <w:webHidden/>
          </w:rPr>
        </w:r>
        <w:r w:rsidR="008F11ED">
          <w:rPr>
            <w:noProof/>
            <w:webHidden/>
          </w:rPr>
          <w:fldChar w:fldCharType="separate"/>
        </w:r>
        <w:r w:rsidR="00211D02">
          <w:rPr>
            <w:noProof/>
            <w:webHidden/>
          </w:rPr>
          <w:t>18</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2" w:history="1">
        <w:r w:rsidR="008F11ED" w:rsidRPr="00735ACA">
          <w:rPr>
            <w:rStyle w:val="Hypertextovodkaz"/>
            <w:rFonts w:ascii="Calibri" w:hAnsi="Calibri" w:cs="Calibri"/>
            <w:noProof/>
            <w:kern w:val="28"/>
          </w:rPr>
          <w:t>20</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POSOUZENÍ NABÍDEK</w:t>
        </w:r>
        <w:r w:rsidR="008F11ED">
          <w:rPr>
            <w:noProof/>
            <w:webHidden/>
          </w:rPr>
          <w:tab/>
        </w:r>
        <w:r w:rsidR="008F11ED">
          <w:rPr>
            <w:noProof/>
            <w:webHidden/>
          </w:rPr>
          <w:fldChar w:fldCharType="begin"/>
        </w:r>
        <w:r w:rsidR="008F11ED">
          <w:rPr>
            <w:noProof/>
            <w:webHidden/>
          </w:rPr>
          <w:instrText xml:space="preserve"> PAGEREF _Toc362877742 \h </w:instrText>
        </w:r>
        <w:r w:rsidR="008F11ED">
          <w:rPr>
            <w:noProof/>
            <w:webHidden/>
          </w:rPr>
        </w:r>
        <w:r w:rsidR="008F11ED">
          <w:rPr>
            <w:noProof/>
            <w:webHidden/>
          </w:rPr>
          <w:fldChar w:fldCharType="separate"/>
        </w:r>
        <w:r w:rsidR="00211D02">
          <w:rPr>
            <w:noProof/>
            <w:webHidden/>
          </w:rPr>
          <w:t>18</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3" w:history="1">
        <w:r w:rsidR="008F11ED" w:rsidRPr="00735ACA">
          <w:rPr>
            <w:rStyle w:val="Hypertextovodkaz"/>
            <w:rFonts w:ascii="Calibri" w:hAnsi="Calibri" w:cs="Calibri"/>
            <w:noProof/>
            <w:kern w:val="28"/>
          </w:rPr>
          <w:t>21</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KRITÉRIA PRO HODNOCENÍ NABÍDEK</w:t>
        </w:r>
        <w:r w:rsidR="008F11ED">
          <w:rPr>
            <w:noProof/>
            <w:webHidden/>
          </w:rPr>
          <w:tab/>
        </w:r>
        <w:r w:rsidR="008F11ED">
          <w:rPr>
            <w:noProof/>
            <w:webHidden/>
          </w:rPr>
          <w:fldChar w:fldCharType="begin"/>
        </w:r>
        <w:r w:rsidR="008F11ED">
          <w:rPr>
            <w:noProof/>
            <w:webHidden/>
          </w:rPr>
          <w:instrText xml:space="preserve"> PAGEREF _Toc362877743 \h </w:instrText>
        </w:r>
        <w:r w:rsidR="008F11ED">
          <w:rPr>
            <w:noProof/>
            <w:webHidden/>
          </w:rPr>
        </w:r>
        <w:r w:rsidR="008F11ED">
          <w:rPr>
            <w:noProof/>
            <w:webHidden/>
          </w:rPr>
          <w:fldChar w:fldCharType="separate"/>
        </w:r>
        <w:r w:rsidR="00211D02">
          <w:rPr>
            <w:noProof/>
            <w:webHidden/>
          </w:rPr>
          <w:t>18</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4" w:history="1">
        <w:r w:rsidR="008F11ED" w:rsidRPr="00735ACA">
          <w:rPr>
            <w:rStyle w:val="Hypertextovodkaz"/>
            <w:rFonts w:ascii="Calibri" w:hAnsi="Calibri" w:cs="Calibri"/>
            <w:noProof/>
            <w:kern w:val="28"/>
          </w:rPr>
          <w:t>22</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ZRUŠENÍ ZADÁVACÍHO ŘÍZENÍ</w:t>
        </w:r>
        <w:r w:rsidR="008F11ED">
          <w:rPr>
            <w:noProof/>
            <w:webHidden/>
          </w:rPr>
          <w:tab/>
        </w:r>
        <w:r w:rsidR="008F11ED">
          <w:rPr>
            <w:noProof/>
            <w:webHidden/>
          </w:rPr>
          <w:fldChar w:fldCharType="begin"/>
        </w:r>
        <w:r w:rsidR="008F11ED">
          <w:rPr>
            <w:noProof/>
            <w:webHidden/>
          </w:rPr>
          <w:instrText xml:space="preserve"> PAGEREF _Toc362877744 \h </w:instrText>
        </w:r>
        <w:r w:rsidR="008F11ED">
          <w:rPr>
            <w:noProof/>
            <w:webHidden/>
          </w:rPr>
        </w:r>
        <w:r w:rsidR="008F11ED">
          <w:rPr>
            <w:noProof/>
            <w:webHidden/>
          </w:rPr>
          <w:fldChar w:fldCharType="separate"/>
        </w:r>
        <w:r w:rsidR="00211D02">
          <w:rPr>
            <w:noProof/>
            <w:webHidden/>
          </w:rPr>
          <w:t>18</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5" w:history="1">
        <w:r w:rsidR="008F11ED" w:rsidRPr="00735ACA">
          <w:rPr>
            <w:rStyle w:val="Hypertextovodkaz"/>
            <w:rFonts w:ascii="Calibri" w:hAnsi="Calibri" w:cs="Calibri"/>
            <w:noProof/>
            <w:kern w:val="28"/>
          </w:rPr>
          <w:t>23</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UZAVŘENÍ SMLOUVY</w:t>
        </w:r>
        <w:r w:rsidR="008F11ED">
          <w:rPr>
            <w:noProof/>
            <w:webHidden/>
          </w:rPr>
          <w:tab/>
        </w:r>
        <w:r w:rsidR="008F11ED">
          <w:rPr>
            <w:noProof/>
            <w:webHidden/>
          </w:rPr>
          <w:fldChar w:fldCharType="begin"/>
        </w:r>
        <w:r w:rsidR="008F11ED">
          <w:rPr>
            <w:noProof/>
            <w:webHidden/>
          </w:rPr>
          <w:instrText xml:space="preserve"> PAGEREF _Toc362877745 \h </w:instrText>
        </w:r>
        <w:r w:rsidR="008F11ED">
          <w:rPr>
            <w:noProof/>
            <w:webHidden/>
          </w:rPr>
        </w:r>
        <w:r w:rsidR="008F11ED">
          <w:rPr>
            <w:noProof/>
            <w:webHidden/>
          </w:rPr>
          <w:fldChar w:fldCharType="separate"/>
        </w:r>
        <w:r w:rsidR="00211D02">
          <w:rPr>
            <w:noProof/>
            <w:webHidden/>
          </w:rPr>
          <w:t>19</w:t>
        </w:r>
        <w:r w:rsidR="008F11ED">
          <w:rPr>
            <w:noProof/>
            <w:webHidden/>
          </w:rPr>
          <w:fldChar w:fldCharType="end"/>
        </w:r>
      </w:hyperlink>
    </w:p>
    <w:p w:rsidR="008F11ED" w:rsidRDefault="009A0667">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6" w:history="1">
        <w:r w:rsidR="008F11ED" w:rsidRPr="00735ACA">
          <w:rPr>
            <w:rStyle w:val="Hypertextovodkaz"/>
            <w:rFonts w:ascii="Calibri" w:hAnsi="Calibri" w:cs="Calibri"/>
            <w:noProof/>
            <w:kern w:val="28"/>
          </w:rPr>
          <w:t>24</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PŘÍLOHY TĚCHTO POKYNŮ</w:t>
        </w:r>
        <w:r w:rsidR="008F11ED">
          <w:rPr>
            <w:noProof/>
            <w:webHidden/>
          </w:rPr>
          <w:tab/>
        </w:r>
        <w:r w:rsidR="008F11ED">
          <w:rPr>
            <w:noProof/>
            <w:webHidden/>
          </w:rPr>
          <w:fldChar w:fldCharType="begin"/>
        </w:r>
        <w:r w:rsidR="008F11ED">
          <w:rPr>
            <w:noProof/>
            <w:webHidden/>
          </w:rPr>
          <w:instrText xml:space="preserve"> PAGEREF _Toc362877746 \h </w:instrText>
        </w:r>
        <w:r w:rsidR="008F11ED">
          <w:rPr>
            <w:noProof/>
            <w:webHidden/>
          </w:rPr>
        </w:r>
        <w:r w:rsidR="008F11ED">
          <w:rPr>
            <w:noProof/>
            <w:webHidden/>
          </w:rPr>
          <w:fldChar w:fldCharType="separate"/>
        </w:r>
        <w:r w:rsidR="00211D02">
          <w:rPr>
            <w:noProof/>
            <w:webHidden/>
          </w:rPr>
          <w:t>19</w:t>
        </w:r>
        <w:r w:rsidR="008F11ED">
          <w:rPr>
            <w:noProof/>
            <w:webHidden/>
          </w:rPr>
          <w:fldChar w:fldCharType="end"/>
        </w:r>
      </w:hyperlink>
    </w:p>
    <w:p w:rsidR="00B574F0" w:rsidRDefault="00B574F0" w:rsidP="0043127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End w:id="2"/>
      <w:bookmarkEnd w:id="3"/>
      <w:bookmarkEnd w:id="4"/>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 w:name="_Toc310353860"/>
      <w:bookmarkStart w:id="6" w:name="_Toc362877723"/>
      <w:r w:rsidRPr="00DE0A69">
        <w:rPr>
          <w:rFonts w:ascii="Calibri" w:hAnsi="Calibri" w:cs="Calibri"/>
          <w:kern w:val="28"/>
          <w:sz w:val="24"/>
          <w:szCs w:val="24"/>
          <w:lang w:val="cs-CZ"/>
        </w:rPr>
        <w:lastRenderedPageBreak/>
        <w:t>ÚVODNÍ USTANOVENÍ</w:t>
      </w:r>
      <w:bookmarkEnd w:id="5"/>
      <w:bookmarkEnd w:id="6"/>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211D02" w:rsidRPr="00211D02">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Default="00B574F0" w:rsidP="004E4825">
      <w:pPr>
        <w:pStyle w:val="text-3mezera"/>
        <w:widowControl/>
        <w:spacing w:before="0" w:line="240" w:lineRule="auto"/>
        <w:rPr>
          <w:rFonts w:ascii="Calibri" w:hAnsi="Calibri" w:cs="Calibri"/>
          <w:sz w:val="20"/>
          <w:szCs w:val="20"/>
        </w:rPr>
      </w:pPr>
    </w:p>
    <w:p w:rsidR="0039336B" w:rsidRPr="00DE0A69" w:rsidRDefault="0039336B"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7" w:name="_Toc310353861"/>
      <w:bookmarkStart w:id="8" w:name="_Toc362877724"/>
      <w:r w:rsidRPr="00DE0A69">
        <w:rPr>
          <w:rFonts w:ascii="Calibri" w:hAnsi="Calibri" w:cs="Calibri"/>
          <w:kern w:val="28"/>
          <w:sz w:val="24"/>
          <w:szCs w:val="24"/>
          <w:lang w:val="cs-CZ"/>
        </w:rPr>
        <w:t>Identifikační údaje zadavatele</w:t>
      </w:r>
      <w:bookmarkEnd w:id="7"/>
      <w:bookmarkEnd w:id="8"/>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IČ: 70994234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DIČ: CZ70994234</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8A4756" w:rsidRPr="00B113AD" w:rsidRDefault="00DC43C2" w:rsidP="008A4756">
      <w:pPr>
        <w:pStyle w:val="Zkladntext"/>
        <w:widowControl/>
        <w:tabs>
          <w:tab w:val="num" w:pos="2268"/>
        </w:tabs>
        <w:spacing w:line="240" w:lineRule="auto"/>
        <w:ind w:left="2268" w:hanging="850"/>
        <w:jc w:val="both"/>
        <w:rPr>
          <w:rFonts w:ascii="Calibri" w:hAnsi="Calibri" w:cs="Calibri"/>
          <w:sz w:val="20"/>
          <w:szCs w:val="20"/>
        </w:rPr>
      </w:pPr>
      <w:r>
        <w:rPr>
          <w:rFonts w:ascii="Calibri" w:hAnsi="Calibri" w:cs="Calibri"/>
          <w:sz w:val="20"/>
          <w:szCs w:val="20"/>
        </w:rPr>
        <w:t>zastoupená</w:t>
      </w:r>
      <w:r w:rsidR="004F04C2" w:rsidRPr="00890621">
        <w:rPr>
          <w:rFonts w:ascii="Calibri" w:hAnsi="Calibri" w:cs="Calibri"/>
          <w:sz w:val="20"/>
          <w:szCs w:val="20"/>
          <w:lang w:val="en-US"/>
        </w:rPr>
        <w:t xml:space="preserve"> </w:t>
      </w:r>
      <w:r w:rsidR="001662E5" w:rsidRPr="00B113AD">
        <w:rPr>
          <w:rFonts w:ascii="Calibri" w:hAnsi="Calibri" w:cs="Calibri"/>
          <w:sz w:val="20"/>
          <w:szCs w:val="20"/>
        </w:rPr>
        <w:t>Ing.</w:t>
      </w:r>
      <w:r>
        <w:rPr>
          <w:rFonts w:ascii="Calibri" w:hAnsi="Calibri" w:cs="Calibri"/>
          <w:sz w:val="20"/>
          <w:szCs w:val="20"/>
        </w:rPr>
        <w:t xml:space="preserve"> Luborem Hrubešem, </w:t>
      </w:r>
      <w:r w:rsidR="001662E5" w:rsidRPr="00B113AD">
        <w:rPr>
          <w:rFonts w:ascii="Calibri" w:hAnsi="Calibri" w:cs="Calibri"/>
          <w:sz w:val="20"/>
          <w:szCs w:val="20"/>
        </w:rPr>
        <w:t xml:space="preserve"> </w:t>
      </w:r>
      <w:r>
        <w:rPr>
          <w:rFonts w:ascii="Calibri" w:hAnsi="Calibri" w:cs="Calibri"/>
          <w:sz w:val="20"/>
          <w:szCs w:val="20"/>
        </w:rPr>
        <w:t>ředitelem Stavební správy západ</w:t>
      </w:r>
    </w:p>
    <w:p w:rsidR="0039336B" w:rsidRDefault="0039336B" w:rsidP="00B113AD">
      <w:pPr>
        <w:pStyle w:val="Zkladntext"/>
        <w:widowControl/>
        <w:tabs>
          <w:tab w:val="num" w:pos="2268"/>
        </w:tabs>
        <w:spacing w:line="240" w:lineRule="auto"/>
        <w:ind w:left="2268" w:hanging="850"/>
        <w:jc w:val="both"/>
        <w:rPr>
          <w:rFonts w:ascii="Calibri" w:hAnsi="Calibri" w:cs="Calibri"/>
          <w:sz w:val="20"/>
          <w:szCs w:val="20"/>
        </w:rPr>
      </w:pPr>
    </w:p>
    <w:p w:rsidR="00B574F0" w:rsidRPr="00DE0A69" w:rsidRDefault="00B574F0" w:rsidP="00B113AD">
      <w:pPr>
        <w:pStyle w:val="Zkladntext"/>
        <w:widowControl/>
        <w:tabs>
          <w:tab w:val="num" w:pos="2268"/>
        </w:tabs>
        <w:spacing w:line="240" w:lineRule="auto"/>
        <w:ind w:left="2268" w:hanging="850"/>
        <w:jc w:val="both"/>
        <w:rPr>
          <w:rFonts w:ascii="Calibri" w:hAnsi="Calibri" w:cs="Calibri"/>
          <w:sz w:val="22"/>
          <w:szCs w:val="22"/>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62877725"/>
      <w:r w:rsidRPr="00DE0A69">
        <w:rPr>
          <w:rFonts w:ascii="Calibri" w:hAnsi="Calibri" w:cs="Calibri"/>
          <w:kern w:val="28"/>
          <w:sz w:val="24"/>
          <w:szCs w:val="24"/>
          <w:lang w:val="cs-CZ"/>
        </w:rPr>
        <w:t>Kontaktní údaje pro dodatečné informace k zadávacím podmínkám</w:t>
      </w:r>
      <w:bookmarkEnd w:id="9"/>
      <w:bookmarkEnd w:id="10"/>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113AD" w:rsidRDefault="00B113AD" w:rsidP="00D141B4">
      <w:pPr>
        <w:tabs>
          <w:tab w:val="left" w:pos="851"/>
        </w:tabs>
        <w:ind w:left="1418" w:hanging="709"/>
        <w:jc w:val="both"/>
        <w:rPr>
          <w:rFonts w:ascii="Calibri" w:hAnsi="Calibri" w:cs="Calibri"/>
          <w:sz w:val="20"/>
          <w:szCs w:val="20"/>
        </w:rPr>
      </w:pPr>
    </w:p>
    <w:p w:rsidR="00DC43C2" w:rsidRDefault="00DC43C2" w:rsidP="00D141B4">
      <w:pPr>
        <w:tabs>
          <w:tab w:val="left" w:pos="851"/>
        </w:tabs>
        <w:ind w:left="1418" w:hanging="709"/>
        <w:jc w:val="both"/>
        <w:rPr>
          <w:rFonts w:ascii="Calibri" w:hAnsi="Calibri" w:cs="Calibri"/>
          <w:sz w:val="20"/>
          <w:szCs w:val="20"/>
        </w:rPr>
      </w:pPr>
    </w:p>
    <w:p w:rsidR="00B574F0" w:rsidRPr="00782894" w:rsidRDefault="00B574F0" w:rsidP="00DE0A69">
      <w:pPr>
        <w:pStyle w:val="Zkladntext"/>
        <w:widowControl/>
        <w:spacing w:line="240" w:lineRule="auto"/>
        <w:ind w:left="1418"/>
        <w:jc w:val="both"/>
        <w:rPr>
          <w:rFonts w:ascii="Calibri" w:hAnsi="Calibri" w:cs="Calibri"/>
          <w:sz w:val="20"/>
          <w:szCs w:val="20"/>
        </w:rPr>
      </w:pPr>
      <w:r w:rsidRPr="00782894">
        <w:rPr>
          <w:rFonts w:ascii="Calibri" w:hAnsi="Calibri" w:cs="Calibri"/>
          <w:sz w:val="20"/>
          <w:szCs w:val="20"/>
        </w:rPr>
        <w:lastRenderedPageBreak/>
        <w:t>Správa železniční dopravní cesty, státní organizace,</w:t>
      </w:r>
    </w:p>
    <w:p w:rsidR="00B574F0" w:rsidRPr="00486022" w:rsidRDefault="00B574F0" w:rsidP="00DE0A69">
      <w:pPr>
        <w:pStyle w:val="Zkladntext"/>
        <w:widowControl/>
        <w:spacing w:line="240" w:lineRule="auto"/>
        <w:ind w:left="1418"/>
        <w:jc w:val="both"/>
        <w:rPr>
          <w:rFonts w:ascii="Calibri" w:hAnsi="Calibri" w:cs="Calibri"/>
          <w:sz w:val="20"/>
          <w:szCs w:val="20"/>
          <w:lang w:val="en-US"/>
        </w:rPr>
      </w:pPr>
      <w:r w:rsidRPr="00BE4916">
        <w:rPr>
          <w:rFonts w:ascii="Calibri" w:hAnsi="Calibri" w:cs="Calibri"/>
          <w:sz w:val="20"/>
          <w:szCs w:val="20"/>
        </w:rPr>
        <w:t xml:space="preserve">Stavební správa </w:t>
      </w:r>
      <w:r w:rsidR="008A4756">
        <w:rPr>
          <w:rFonts w:ascii="Calibri" w:hAnsi="Calibri" w:cs="Calibri"/>
          <w:sz w:val="20"/>
          <w:szCs w:val="20"/>
        </w:rPr>
        <w:t>západ</w:t>
      </w:r>
    </w:p>
    <w:p w:rsidR="004C2430" w:rsidRDefault="004C2430" w:rsidP="004C2430">
      <w:pPr>
        <w:pStyle w:val="Zkladntext"/>
        <w:widowControl/>
        <w:spacing w:line="240" w:lineRule="auto"/>
        <w:ind w:left="1418"/>
        <w:jc w:val="both"/>
        <w:rPr>
          <w:rFonts w:ascii="Calibri" w:hAnsi="Calibri" w:cs="Calibri"/>
          <w:sz w:val="20"/>
          <w:szCs w:val="20"/>
        </w:rPr>
      </w:pPr>
      <w:r>
        <w:rPr>
          <w:rFonts w:ascii="Calibri" w:hAnsi="Calibri" w:cs="Calibri"/>
          <w:sz w:val="20"/>
          <w:szCs w:val="20"/>
        </w:rPr>
        <w:t>Sokolovská 278/1955</w:t>
      </w:r>
    </w:p>
    <w:p w:rsidR="004C2430" w:rsidRDefault="004C2430" w:rsidP="004C2430">
      <w:pPr>
        <w:pStyle w:val="Zkladntext"/>
        <w:widowControl/>
        <w:spacing w:line="240" w:lineRule="auto"/>
        <w:ind w:left="1418"/>
        <w:jc w:val="both"/>
        <w:rPr>
          <w:rFonts w:ascii="Calibri" w:hAnsi="Calibri" w:cs="Calibri"/>
          <w:sz w:val="20"/>
          <w:szCs w:val="20"/>
        </w:rPr>
      </w:pPr>
      <w:r>
        <w:rPr>
          <w:rFonts w:ascii="Calibri" w:hAnsi="Calibri" w:cs="Calibri"/>
          <w:sz w:val="20"/>
          <w:szCs w:val="20"/>
        </w:rPr>
        <w:t>190 00 Praha 9</w:t>
      </w:r>
    </w:p>
    <w:p w:rsidR="004C2430" w:rsidRDefault="004C2430" w:rsidP="004C2430">
      <w:pPr>
        <w:pStyle w:val="Zkladntext"/>
        <w:widowControl/>
        <w:spacing w:line="240" w:lineRule="auto"/>
        <w:ind w:left="1418"/>
        <w:jc w:val="both"/>
        <w:rPr>
          <w:rFonts w:ascii="Calibri" w:hAnsi="Calibri" w:cs="Calibri"/>
          <w:sz w:val="20"/>
          <w:szCs w:val="20"/>
        </w:rPr>
      </w:pPr>
    </w:p>
    <w:p w:rsidR="00B574F0" w:rsidRPr="00782894" w:rsidRDefault="00B574F0" w:rsidP="00DE0A69">
      <w:pPr>
        <w:pStyle w:val="Zkladntext"/>
        <w:widowControl/>
        <w:spacing w:line="240" w:lineRule="auto"/>
        <w:ind w:left="1418"/>
        <w:jc w:val="both"/>
        <w:rPr>
          <w:rFonts w:ascii="Calibri" w:hAnsi="Calibri" w:cs="Calibri"/>
          <w:sz w:val="20"/>
          <w:szCs w:val="20"/>
        </w:rPr>
      </w:pPr>
      <w:r w:rsidRPr="00782894">
        <w:rPr>
          <w:rFonts w:ascii="Calibri" w:hAnsi="Calibri" w:cs="Calibri"/>
          <w:sz w:val="20"/>
          <w:szCs w:val="20"/>
        </w:rPr>
        <w:t>Fax:</w:t>
      </w:r>
      <w:r>
        <w:rPr>
          <w:rFonts w:ascii="Calibri" w:hAnsi="Calibri" w:cs="Calibri"/>
          <w:sz w:val="20"/>
          <w:szCs w:val="20"/>
        </w:rPr>
        <w:t xml:space="preserve"> </w:t>
      </w:r>
      <w:r w:rsidR="00F4431C">
        <w:rPr>
          <w:rFonts w:ascii="Calibri" w:hAnsi="Calibri" w:cs="Calibri"/>
          <w:sz w:val="20"/>
          <w:szCs w:val="20"/>
        </w:rPr>
        <w:t xml:space="preserve"> : 972 244 831</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B574F0" w:rsidRPr="008A24F0" w:rsidRDefault="00B574F0" w:rsidP="00800CAB">
      <w:pPr>
        <w:pStyle w:val="Odstavecseseznamem"/>
        <w:tabs>
          <w:tab w:val="left" w:pos="851"/>
        </w:tabs>
        <w:ind w:left="1418"/>
        <w:rPr>
          <w:rFonts w:ascii="Calibri" w:hAnsi="Calibri" w:cs="Calibri"/>
          <w:sz w:val="20"/>
          <w:szCs w:val="20"/>
        </w:rPr>
      </w:pPr>
      <w:r w:rsidRPr="00D141B4">
        <w:rPr>
          <w:rFonts w:ascii="Calibri" w:hAnsi="Calibri" w:cs="Calibri"/>
          <w:sz w:val="20"/>
          <w:szCs w:val="20"/>
        </w:rPr>
        <w:t xml:space="preserve">Kontaktní </w:t>
      </w:r>
      <w:r w:rsidRPr="008A24F0">
        <w:rPr>
          <w:rFonts w:ascii="Calibri" w:hAnsi="Calibri" w:cs="Calibri"/>
          <w:sz w:val="20"/>
          <w:szCs w:val="20"/>
        </w:rPr>
        <w:t>osoba:</w:t>
      </w:r>
      <w:r w:rsidR="00800CAB" w:rsidRPr="008A24F0">
        <w:rPr>
          <w:rFonts w:ascii="Calibri" w:hAnsi="Calibri" w:cs="Calibri"/>
          <w:sz w:val="20"/>
          <w:szCs w:val="20"/>
          <w:lang w:val="en-US"/>
        </w:rPr>
        <w:t xml:space="preserve"> </w:t>
      </w:r>
      <w:r w:rsidR="00670009" w:rsidRPr="008A24F0">
        <w:rPr>
          <w:rFonts w:ascii="Calibri" w:hAnsi="Calibri" w:cs="Calibri"/>
          <w:sz w:val="20"/>
          <w:szCs w:val="20"/>
          <w:lang w:val="en-US"/>
        </w:rPr>
        <w:t>Ing.</w:t>
      </w:r>
      <w:r w:rsidR="00685772" w:rsidRPr="008A24F0">
        <w:rPr>
          <w:rFonts w:ascii="Calibri" w:hAnsi="Calibri" w:cs="Calibri"/>
          <w:sz w:val="20"/>
          <w:szCs w:val="20"/>
          <w:lang w:val="en-US"/>
        </w:rPr>
        <w:t xml:space="preserve"> </w:t>
      </w:r>
      <w:r w:rsidR="008A24F0" w:rsidRPr="008A24F0">
        <w:rPr>
          <w:rFonts w:ascii="Calibri" w:hAnsi="Calibri" w:cs="Calibri"/>
          <w:sz w:val="20"/>
          <w:szCs w:val="20"/>
          <w:lang w:val="en-US"/>
        </w:rPr>
        <w:t>Martin Kosmál</w:t>
      </w:r>
      <w:r w:rsidRPr="008A24F0">
        <w:rPr>
          <w:rFonts w:ascii="Calibri" w:hAnsi="Calibri" w:cs="Calibri"/>
          <w:sz w:val="20"/>
          <w:szCs w:val="20"/>
        </w:rPr>
        <w:t>, tel.:</w:t>
      </w:r>
      <w:r w:rsidR="00F4431C" w:rsidRPr="008A24F0">
        <w:rPr>
          <w:rFonts w:ascii="Calibri" w:hAnsi="Calibri" w:cs="Calibri"/>
          <w:sz w:val="20"/>
          <w:szCs w:val="20"/>
        </w:rPr>
        <w:t xml:space="preserve"> </w:t>
      </w:r>
      <w:r w:rsidR="00F9074E" w:rsidRPr="008A24F0">
        <w:rPr>
          <w:rFonts w:ascii="Calibri" w:hAnsi="Calibri" w:cs="Calibri"/>
          <w:sz w:val="20"/>
          <w:szCs w:val="20"/>
        </w:rPr>
        <w:t>602 7</w:t>
      </w:r>
      <w:r w:rsidR="008A24F0" w:rsidRPr="008A24F0">
        <w:rPr>
          <w:rFonts w:ascii="Calibri" w:hAnsi="Calibri" w:cs="Calibri"/>
          <w:sz w:val="20"/>
          <w:szCs w:val="20"/>
        </w:rPr>
        <w:t>41</w:t>
      </w:r>
      <w:r w:rsidR="00F9074E" w:rsidRPr="008A24F0">
        <w:rPr>
          <w:rFonts w:ascii="Calibri" w:hAnsi="Calibri" w:cs="Calibri"/>
          <w:sz w:val="20"/>
          <w:szCs w:val="20"/>
        </w:rPr>
        <w:t> </w:t>
      </w:r>
      <w:r w:rsidR="008A24F0" w:rsidRPr="008A24F0">
        <w:rPr>
          <w:rFonts w:ascii="Calibri" w:hAnsi="Calibri" w:cs="Calibri"/>
          <w:sz w:val="20"/>
          <w:szCs w:val="20"/>
        </w:rPr>
        <w:t>737</w:t>
      </w:r>
      <w:r w:rsidRPr="008A24F0">
        <w:rPr>
          <w:rFonts w:ascii="Calibri" w:hAnsi="Calibri" w:cs="Calibri"/>
          <w:sz w:val="20"/>
          <w:szCs w:val="20"/>
        </w:rPr>
        <w:t xml:space="preserve">, e-mail: </w:t>
      </w:r>
      <w:r w:rsidR="008A24F0" w:rsidRPr="008A24F0">
        <w:rPr>
          <w:rFonts w:ascii="Calibri" w:hAnsi="Calibri" w:cs="Calibri"/>
          <w:sz w:val="20"/>
          <w:szCs w:val="20"/>
        </w:rPr>
        <w:t>kosmal</w:t>
      </w:r>
      <w:r w:rsidR="00F4431C" w:rsidRPr="008A24F0">
        <w:rPr>
          <w:rFonts w:ascii="Calibri" w:hAnsi="Calibri" w:cs="Calibri"/>
          <w:sz w:val="20"/>
          <w:szCs w:val="20"/>
        </w:rPr>
        <w:t>@szdc.cz</w:t>
      </w:r>
    </w:p>
    <w:p w:rsidR="00B574F0" w:rsidRDefault="00B574F0" w:rsidP="004E4825">
      <w:pPr>
        <w:rPr>
          <w:rFonts w:ascii="Calibri" w:hAnsi="Calibri" w:cs="Calibri"/>
          <w:sz w:val="22"/>
          <w:szCs w:val="22"/>
        </w:rPr>
      </w:pPr>
    </w:p>
    <w:p w:rsidR="0039336B" w:rsidRPr="00DE0A69" w:rsidRDefault="0039336B" w:rsidP="004E482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62877726"/>
      <w:r w:rsidRPr="00DE0A69">
        <w:rPr>
          <w:rFonts w:ascii="Calibri" w:hAnsi="Calibri" w:cs="Calibri"/>
          <w:kern w:val="28"/>
          <w:sz w:val="24"/>
          <w:szCs w:val="24"/>
          <w:lang w:val="cs-CZ"/>
        </w:rPr>
        <w:t>ÚČEL A PŘEDMĚT PLNĚNÍ VEŘEJNÉ ZAKÁZKY</w:t>
      </w:r>
      <w:bookmarkEnd w:id="11"/>
    </w:p>
    <w:p w:rsidR="00B574F0" w:rsidRPr="00DE0A69" w:rsidRDefault="00B574F0" w:rsidP="004E4825">
      <w:pPr>
        <w:tabs>
          <w:tab w:val="left" w:pos="851"/>
        </w:tabs>
        <w:jc w:val="both"/>
        <w:rPr>
          <w:rFonts w:ascii="Calibri" w:hAnsi="Calibri" w:cs="Calibri"/>
          <w:b/>
          <w:bCs/>
          <w:sz w:val="20"/>
          <w:szCs w:val="20"/>
        </w:rPr>
      </w:pPr>
    </w:p>
    <w:p w:rsidR="00B574F0" w:rsidRPr="007B0DD2" w:rsidRDefault="00B574F0" w:rsidP="007B0DD2">
      <w:pPr>
        <w:pStyle w:val="Odstavecseseznamem"/>
        <w:numPr>
          <w:ilvl w:val="1"/>
          <w:numId w:val="2"/>
        </w:numPr>
        <w:rPr>
          <w:rFonts w:ascii="Calibri" w:hAnsi="Calibri" w:cs="Calibri"/>
          <w:sz w:val="20"/>
          <w:szCs w:val="20"/>
        </w:rPr>
      </w:pPr>
      <w:r w:rsidRPr="007B0DD2">
        <w:rPr>
          <w:rFonts w:ascii="Calibri" w:hAnsi="Calibri" w:cs="Calibri"/>
          <w:sz w:val="20"/>
          <w:szCs w:val="20"/>
        </w:rPr>
        <w:t>Účel veřejné zakázky</w:t>
      </w:r>
    </w:p>
    <w:p w:rsidR="00A24345" w:rsidRDefault="00A24345" w:rsidP="00A24345">
      <w:pPr>
        <w:ind w:left="1418"/>
        <w:jc w:val="both"/>
        <w:rPr>
          <w:rFonts w:asciiTheme="minorHAnsi" w:hAnsiTheme="minorHAnsi" w:cstheme="minorHAnsi"/>
          <w:color w:val="FF0000"/>
          <w:sz w:val="20"/>
          <w:szCs w:val="20"/>
        </w:rPr>
      </w:pPr>
    </w:p>
    <w:p w:rsidR="0001060D" w:rsidRPr="00F3090F" w:rsidRDefault="0001060D" w:rsidP="00A24345">
      <w:pPr>
        <w:ind w:left="1418"/>
        <w:jc w:val="both"/>
        <w:rPr>
          <w:rFonts w:asciiTheme="minorHAnsi" w:hAnsiTheme="minorHAnsi" w:cstheme="minorHAnsi"/>
          <w:sz w:val="20"/>
          <w:szCs w:val="20"/>
        </w:rPr>
      </w:pPr>
      <w:r w:rsidRPr="00F3090F">
        <w:rPr>
          <w:rFonts w:asciiTheme="minorHAnsi" w:hAnsiTheme="minorHAnsi" w:cstheme="minorHAnsi"/>
          <w:sz w:val="20"/>
          <w:szCs w:val="20"/>
        </w:rPr>
        <w:t xml:space="preserve">Trať z Prahy Smíchova do Berouna přes Rudnou u Prahy patří do kategorie celostátní dráhy České republiky. V celé délce je jednokolejná a není elektrifikovaná. </w:t>
      </w:r>
    </w:p>
    <w:p w:rsidR="007B0DD2" w:rsidRPr="00F3090F" w:rsidRDefault="007B0DD2" w:rsidP="00F9074E">
      <w:pPr>
        <w:spacing w:before="120"/>
        <w:ind w:left="1418"/>
        <w:jc w:val="both"/>
        <w:rPr>
          <w:rFonts w:asciiTheme="minorHAnsi" w:hAnsiTheme="minorHAnsi" w:cstheme="minorHAnsi"/>
          <w:bCs/>
          <w:sz w:val="20"/>
          <w:szCs w:val="20"/>
        </w:rPr>
      </w:pPr>
      <w:r w:rsidRPr="00F3090F">
        <w:rPr>
          <w:rFonts w:asciiTheme="minorHAnsi" w:hAnsiTheme="minorHAnsi" w:cstheme="minorHAnsi"/>
          <w:sz w:val="20"/>
          <w:szCs w:val="20"/>
        </w:rPr>
        <w:t>Účelem</w:t>
      </w:r>
      <w:r w:rsidRPr="00F3090F">
        <w:rPr>
          <w:rFonts w:asciiTheme="minorHAnsi" w:hAnsiTheme="minorHAnsi" w:cstheme="minorHAnsi"/>
          <w:bCs/>
          <w:sz w:val="20"/>
          <w:szCs w:val="20"/>
        </w:rPr>
        <w:t xml:space="preserve"> stavby je zracionalizovat provoz tak, aby se zvýšila konkurenceschopnost železniční dopravy v dané oblasti zejména s ohledem na narůstající požadavky pražské příměstské dopravy. V rámci stavby dojde k odstranění většiny propadů traťové rychlosti, k výstavbě nástupišť s hranou 55 cm nad TK, k modernizaci zabezpečovacího zařízení s dálkovým ovládáním z Berouna včetně výstavby ohřevu rozhodujících výměn a k výstavbě informačních zařízení pro cestující, v neposlední řadě též k odstranění zbytné infrastruktury. V omezené míře umožní rekonstruovaná trať vedení odklonových vlaků při omezeních, které budou vyvolány realizací koridorových staveb na trati č. 171. </w:t>
      </w:r>
    </w:p>
    <w:p w:rsidR="00F9074E" w:rsidRPr="00F3090F" w:rsidRDefault="00F9074E" w:rsidP="007B0DD2">
      <w:pPr>
        <w:spacing w:before="120"/>
        <w:ind w:left="1418"/>
        <w:jc w:val="both"/>
        <w:rPr>
          <w:rFonts w:asciiTheme="minorHAnsi" w:hAnsiTheme="minorHAnsi" w:cstheme="minorHAnsi"/>
          <w:bCs/>
          <w:sz w:val="20"/>
          <w:szCs w:val="20"/>
        </w:rPr>
      </w:pPr>
      <w:r w:rsidRPr="00F3090F">
        <w:rPr>
          <w:rFonts w:asciiTheme="minorHAnsi" w:hAnsiTheme="minorHAnsi" w:cstheme="minorHAnsi"/>
          <w:bCs/>
          <w:sz w:val="20"/>
          <w:szCs w:val="20"/>
        </w:rPr>
        <w:t>Bližší specifikace účelu veřejné zakázky je upravena v dalších částech zadávací dokumentace.</w:t>
      </w:r>
    </w:p>
    <w:p w:rsidR="00B574F0" w:rsidRPr="007B0DD2" w:rsidRDefault="00B574F0" w:rsidP="0001060D">
      <w:pPr>
        <w:contextualSpacing/>
        <w:jc w:val="both"/>
        <w:rPr>
          <w:rFonts w:ascii="Calibri" w:hAnsi="Calibri" w:cs="Calibri"/>
          <w:sz w:val="20"/>
          <w:szCs w:val="20"/>
        </w:rPr>
      </w:pPr>
    </w:p>
    <w:p w:rsidR="00B574F0" w:rsidRDefault="00F9074E"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B574F0" w:rsidRPr="00DD390C">
        <w:rPr>
          <w:rFonts w:ascii="Calibri" w:hAnsi="Calibri" w:cs="Calibri"/>
          <w:sz w:val="20"/>
          <w:szCs w:val="20"/>
        </w:rPr>
        <w:t>Předmět plnění veřejné zakázky</w:t>
      </w:r>
    </w:p>
    <w:p w:rsidR="0018079B" w:rsidRPr="00F3090F" w:rsidRDefault="00DB0771" w:rsidP="00695D23">
      <w:pPr>
        <w:pStyle w:val="Odstavecseseznamem"/>
        <w:tabs>
          <w:tab w:val="left" w:pos="1413"/>
        </w:tabs>
        <w:spacing w:before="120"/>
        <w:ind w:left="1418"/>
        <w:jc w:val="both"/>
        <w:rPr>
          <w:rFonts w:ascii="Calibri" w:hAnsi="Calibri" w:cs="Calibri"/>
          <w:sz w:val="20"/>
          <w:szCs w:val="20"/>
        </w:rPr>
      </w:pPr>
      <w:r w:rsidRPr="00F3090F">
        <w:rPr>
          <w:rFonts w:ascii="Calibri" w:hAnsi="Calibri" w:cs="Calibri"/>
          <w:sz w:val="20"/>
          <w:szCs w:val="20"/>
        </w:rPr>
        <w:t xml:space="preserve">Předmětem </w:t>
      </w:r>
      <w:r w:rsidR="008E29AD" w:rsidRPr="00F3090F">
        <w:rPr>
          <w:rFonts w:ascii="Calibri" w:hAnsi="Calibri" w:cs="Calibri"/>
          <w:sz w:val="20"/>
          <w:szCs w:val="20"/>
        </w:rPr>
        <w:t xml:space="preserve">plnění veřejné </w:t>
      </w:r>
      <w:r w:rsidRPr="00F3090F">
        <w:rPr>
          <w:rFonts w:ascii="Calibri" w:hAnsi="Calibri" w:cs="Calibri"/>
          <w:sz w:val="20"/>
          <w:szCs w:val="20"/>
        </w:rPr>
        <w:t xml:space="preserve">zakázky </w:t>
      </w:r>
      <w:r w:rsidR="0018079B" w:rsidRPr="00F3090F">
        <w:rPr>
          <w:rFonts w:ascii="Calibri" w:hAnsi="Calibri" w:cs="Calibri"/>
          <w:sz w:val="20"/>
          <w:szCs w:val="20"/>
        </w:rPr>
        <w:t>je:</w:t>
      </w:r>
    </w:p>
    <w:p w:rsidR="0018079B" w:rsidRPr="00F3090F" w:rsidRDefault="0018079B" w:rsidP="0018079B">
      <w:pPr>
        <w:pStyle w:val="Odstavecseseznamem"/>
        <w:numPr>
          <w:ilvl w:val="2"/>
          <w:numId w:val="37"/>
        </w:numPr>
        <w:ind w:left="1701" w:hanging="283"/>
        <w:rPr>
          <w:rFonts w:asciiTheme="minorHAnsi" w:hAnsiTheme="minorHAnsi" w:cs="Arial"/>
          <w:sz w:val="20"/>
          <w:szCs w:val="20"/>
        </w:rPr>
      </w:pPr>
      <w:r w:rsidRPr="00F3090F">
        <w:rPr>
          <w:rFonts w:asciiTheme="minorHAnsi" w:hAnsiTheme="minorHAnsi" w:cs="Arial"/>
          <w:sz w:val="20"/>
          <w:szCs w:val="20"/>
        </w:rPr>
        <w:t>zajištění dokumentace pro stavební povolení</w:t>
      </w:r>
      <w:r w:rsidR="0039080D">
        <w:rPr>
          <w:rFonts w:asciiTheme="minorHAnsi" w:hAnsiTheme="minorHAnsi" w:cs="Arial"/>
          <w:sz w:val="20"/>
          <w:szCs w:val="20"/>
        </w:rPr>
        <w:t xml:space="preserve"> a pro provádění stavby</w:t>
      </w:r>
    </w:p>
    <w:p w:rsidR="0018079B" w:rsidRPr="00F3090F" w:rsidRDefault="0018079B" w:rsidP="0018079B">
      <w:pPr>
        <w:pStyle w:val="Odstavecseseznamem"/>
        <w:numPr>
          <w:ilvl w:val="2"/>
          <w:numId w:val="37"/>
        </w:numPr>
        <w:ind w:left="1701" w:hanging="283"/>
        <w:rPr>
          <w:rFonts w:asciiTheme="minorHAnsi" w:hAnsiTheme="minorHAnsi" w:cs="Arial"/>
          <w:sz w:val="20"/>
          <w:szCs w:val="20"/>
        </w:rPr>
      </w:pPr>
      <w:proofErr w:type="spellStart"/>
      <w:r w:rsidRPr="00F3090F">
        <w:rPr>
          <w:rFonts w:asciiTheme="minorHAnsi" w:hAnsiTheme="minorHAnsi" w:cs="Arial"/>
          <w:sz w:val="20"/>
          <w:szCs w:val="20"/>
        </w:rPr>
        <w:t>investrosko</w:t>
      </w:r>
      <w:proofErr w:type="spellEnd"/>
      <w:r w:rsidRPr="00F3090F">
        <w:rPr>
          <w:rFonts w:asciiTheme="minorHAnsi" w:hAnsiTheme="minorHAnsi" w:cs="Arial"/>
          <w:sz w:val="20"/>
          <w:szCs w:val="20"/>
        </w:rPr>
        <w:t xml:space="preserve">  - inženýrská činnost pro </w:t>
      </w:r>
      <w:r w:rsidR="00120D14">
        <w:rPr>
          <w:rFonts w:asciiTheme="minorHAnsi" w:hAnsiTheme="minorHAnsi" w:cs="Arial"/>
          <w:sz w:val="20"/>
          <w:szCs w:val="20"/>
        </w:rPr>
        <w:t xml:space="preserve">resortní schválení dokumentace a </w:t>
      </w:r>
      <w:r w:rsidRPr="00F3090F">
        <w:rPr>
          <w:rFonts w:asciiTheme="minorHAnsi" w:hAnsiTheme="minorHAnsi" w:cs="Arial"/>
          <w:sz w:val="20"/>
          <w:szCs w:val="20"/>
        </w:rPr>
        <w:t>zajištění stavebního povolení</w:t>
      </w:r>
    </w:p>
    <w:p w:rsidR="0018079B" w:rsidRPr="00F3090F" w:rsidRDefault="0018079B" w:rsidP="0018079B">
      <w:pPr>
        <w:pStyle w:val="Odstavecseseznamem"/>
        <w:numPr>
          <w:ilvl w:val="2"/>
          <w:numId w:val="37"/>
        </w:numPr>
        <w:tabs>
          <w:tab w:val="left" w:pos="1413"/>
        </w:tabs>
        <w:ind w:left="1701" w:hanging="283"/>
        <w:jc w:val="both"/>
        <w:rPr>
          <w:rFonts w:ascii="Calibri" w:hAnsi="Calibri" w:cs="Calibri"/>
          <w:sz w:val="20"/>
          <w:szCs w:val="20"/>
        </w:rPr>
      </w:pPr>
      <w:r w:rsidRPr="00F3090F">
        <w:rPr>
          <w:rFonts w:asciiTheme="minorHAnsi" w:hAnsiTheme="minorHAnsi" w:cs="Arial"/>
          <w:sz w:val="20"/>
          <w:szCs w:val="20"/>
        </w:rPr>
        <w:t>zajištění autorského dozoru</w:t>
      </w:r>
      <w:r w:rsidR="00106E1E" w:rsidRPr="00F3090F">
        <w:rPr>
          <w:rFonts w:ascii="Calibri" w:hAnsi="Calibri" w:cs="Calibri"/>
          <w:sz w:val="20"/>
          <w:szCs w:val="20"/>
        </w:rPr>
        <w:t xml:space="preserve"> projektanta při realizaci stavby</w:t>
      </w:r>
      <w:r w:rsidR="00DB0771" w:rsidRPr="00F3090F">
        <w:rPr>
          <w:rFonts w:ascii="Calibri" w:hAnsi="Calibri" w:cs="Calibri"/>
          <w:sz w:val="20"/>
          <w:szCs w:val="20"/>
        </w:rPr>
        <w:t>.</w:t>
      </w:r>
      <w:r w:rsidRPr="00F3090F">
        <w:rPr>
          <w:rFonts w:ascii="Calibri" w:hAnsi="Calibri" w:cs="Calibri"/>
          <w:sz w:val="20"/>
          <w:szCs w:val="20"/>
        </w:rPr>
        <w:t xml:space="preserve"> </w:t>
      </w:r>
    </w:p>
    <w:p w:rsidR="00EA4936" w:rsidRPr="00EA4936" w:rsidRDefault="00EA4936" w:rsidP="00EA4936">
      <w:pPr>
        <w:spacing w:before="120"/>
        <w:ind w:left="1418"/>
        <w:jc w:val="both"/>
        <w:rPr>
          <w:rFonts w:asciiTheme="minorHAnsi" w:hAnsiTheme="minorHAnsi" w:cs="Arial"/>
          <w:sz w:val="20"/>
          <w:szCs w:val="20"/>
        </w:rPr>
      </w:pPr>
      <w:r w:rsidRPr="00EA4936">
        <w:rPr>
          <w:rFonts w:asciiTheme="minorHAnsi" w:hAnsiTheme="minorHAnsi" w:cs="Arial"/>
          <w:sz w:val="20"/>
          <w:szCs w:val="20"/>
        </w:rPr>
        <w:t>Rozsah stavby:</w:t>
      </w:r>
    </w:p>
    <w:p w:rsidR="00EA4936" w:rsidRPr="00EA4936" w:rsidRDefault="00EA4936" w:rsidP="00EA4936">
      <w:pPr>
        <w:ind w:left="1418"/>
        <w:rPr>
          <w:rFonts w:asciiTheme="minorHAnsi" w:hAnsiTheme="minorHAnsi" w:cs="Arial"/>
          <w:bCs/>
          <w:sz w:val="20"/>
          <w:szCs w:val="20"/>
        </w:rPr>
      </w:pPr>
      <w:r w:rsidRPr="00EA4936">
        <w:rPr>
          <w:rFonts w:asciiTheme="minorHAnsi" w:hAnsiTheme="minorHAnsi" w:cs="Arial"/>
          <w:bCs/>
          <w:sz w:val="20"/>
          <w:szCs w:val="20"/>
        </w:rPr>
        <w:t xml:space="preserve">trať </w:t>
      </w:r>
      <w:smartTag w:uri="urn:schemas-microsoft-com:office:smarttags" w:element="metricconverter">
        <w:smartTagPr>
          <w:attr w:name="ProductID" w:val="520 A"/>
        </w:smartTagPr>
        <w:r w:rsidRPr="00EA4936">
          <w:rPr>
            <w:rFonts w:asciiTheme="minorHAnsi" w:hAnsiTheme="minorHAnsi" w:cs="Arial"/>
            <w:bCs/>
            <w:sz w:val="20"/>
            <w:szCs w:val="20"/>
          </w:rPr>
          <w:t>520 A</w:t>
        </w:r>
      </w:smartTag>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 xml:space="preserve">úsek Praha Smíchov – Rudná u Prahy: </w:t>
      </w:r>
      <w:r w:rsidRPr="00EA4936">
        <w:rPr>
          <w:rFonts w:asciiTheme="minorHAnsi" w:hAnsiTheme="minorHAnsi" w:cs="Arial"/>
          <w:bCs/>
          <w:sz w:val="20"/>
          <w:szCs w:val="20"/>
        </w:rPr>
        <w:tab/>
        <w:t>začátek stavby</w:t>
      </w:r>
      <w:r w:rsidRPr="00EA4936">
        <w:rPr>
          <w:rFonts w:asciiTheme="minorHAnsi" w:hAnsiTheme="minorHAnsi" w:cs="Arial"/>
          <w:bCs/>
          <w:sz w:val="20"/>
          <w:szCs w:val="20"/>
        </w:rPr>
        <w:tab/>
        <w:t xml:space="preserve">km  </w:t>
      </w:r>
      <w:r w:rsidRPr="00EA4936">
        <w:rPr>
          <w:rFonts w:asciiTheme="minorHAnsi" w:hAnsiTheme="minorHAnsi" w:cs="Arial"/>
          <w:bCs/>
          <w:sz w:val="20"/>
          <w:szCs w:val="20"/>
        </w:rPr>
        <w:tab/>
        <w:t>0,</w:t>
      </w:r>
      <w:r w:rsidR="008669B9">
        <w:rPr>
          <w:rFonts w:asciiTheme="minorHAnsi" w:hAnsiTheme="minorHAnsi" w:cs="Arial"/>
          <w:bCs/>
          <w:sz w:val="20"/>
          <w:szCs w:val="20"/>
        </w:rPr>
        <w:t>170</w:t>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color w:val="FF0000"/>
          <w:sz w:val="20"/>
          <w:szCs w:val="20"/>
        </w:rPr>
        <w:tab/>
      </w:r>
      <w:r w:rsidR="008669B9">
        <w:rPr>
          <w:rFonts w:asciiTheme="minorHAnsi" w:hAnsiTheme="minorHAnsi" w:cs="Arial"/>
          <w:bCs/>
          <w:color w:val="FF0000"/>
          <w:sz w:val="20"/>
          <w:szCs w:val="20"/>
        </w:rPr>
        <w:t xml:space="preserve">                                        </w:t>
      </w:r>
      <w:r w:rsidRPr="00EA4936">
        <w:rPr>
          <w:rFonts w:asciiTheme="minorHAnsi" w:hAnsiTheme="minorHAnsi" w:cs="Arial"/>
          <w:bCs/>
          <w:sz w:val="20"/>
          <w:szCs w:val="20"/>
        </w:rPr>
        <w:t>konec stavby</w:t>
      </w:r>
      <w:r w:rsidRPr="00EA4936">
        <w:rPr>
          <w:rFonts w:asciiTheme="minorHAnsi" w:hAnsiTheme="minorHAnsi" w:cs="Arial"/>
          <w:bCs/>
          <w:sz w:val="20"/>
          <w:szCs w:val="20"/>
        </w:rPr>
        <w:tab/>
      </w:r>
      <w:r w:rsidR="008669B9">
        <w:rPr>
          <w:rFonts w:asciiTheme="minorHAnsi" w:hAnsiTheme="minorHAnsi" w:cs="Arial"/>
          <w:bCs/>
          <w:sz w:val="20"/>
          <w:szCs w:val="20"/>
        </w:rPr>
        <w:t xml:space="preserve">          km        </w:t>
      </w:r>
      <w:r w:rsidRPr="00EA4936">
        <w:rPr>
          <w:rFonts w:asciiTheme="minorHAnsi" w:hAnsiTheme="minorHAnsi" w:cs="Arial"/>
          <w:bCs/>
          <w:sz w:val="20"/>
          <w:szCs w:val="20"/>
        </w:rPr>
        <w:t>15,896</w:t>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úsek Beroun Závodí – Rudná u Prahy:</w:t>
      </w:r>
      <w:r w:rsidRPr="00EA4936">
        <w:rPr>
          <w:rFonts w:asciiTheme="minorHAnsi" w:hAnsiTheme="minorHAnsi" w:cs="Arial"/>
          <w:bCs/>
          <w:sz w:val="20"/>
          <w:szCs w:val="20"/>
        </w:rPr>
        <w:tab/>
        <w:t xml:space="preserve">začátek stavby </w:t>
      </w:r>
      <w:r w:rsidRPr="00EA4936">
        <w:rPr>
          <w:rFonts w:asciiTheme="minorHAnsi" w:hAnsiTheme="minorHAnsi" w:cs="Arial"/>
          <w:bCs/>
          <w:sz w:val="20"/>
          <w:szCs w:val="20"/>
        </w:rPr>
        <w:tab/>
        <w:t xml:space="preserve">km  </w:t>
      </w:r>
      <w:r w:rsidRPr="00EA4936">
        <w:rPr>
          <w:rFonts w:asciiTheme="minorHAnsi" w:hAnsiTheme="minorHAnsi" w:cs="Arial"/>
          <w:bCs/>
          <w:sz w:val="20"/>
          <w:szCs w:val="20"/>
        </w:rPr>
        <w:tab/>
        <w:t>1,704</w:t>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ab/>
      </w:r>
      <w:r w:rsidR="008669B9">
        <w:rPr>
          <w:rFonts w:asciiTheme="minorHAnsi" w:hAnsiTheme="minorHAnsi" w:cs="Arial"/>
          <w:bCs/>
          <w:sz w:val="20"/>
          <w:szCs w:val="20"/>
        </w:rPr>
        <w:tab/>
      </w:r>
      <w:r w:rsidRPr="00EA4936">
        <w:rPr>
          <w:rFonts w:asciiTheme="minorHAnsi" w:hAnsiTheme="minorHAnsi" w:cs="Arial"/>
          <w:bCs/>
          <w:sz w:val="20"/>
          <w:szCs w:val="20"/>
        </w:rPr>
        <w:t>konec stavby</w:t>
      </w:r>
      <w:r w:rsidR="008669B9">
        <w:rPr>
          <w:rFonts w:asciiTheme="minorHAnsi" w:hAnsiTheme="minorHAnsi" w:cs="Arial"/>
          <w:bCs/>
          <w:sz w:val="20"/>
          <w:szCs w:val="20"/>
        </w:rPr>
        <w:tab/>
      </w:r>
      <w:r w:rsidR="008669B9">
        <w:rPr>
          <w:rFonts w:asciiTheme="minorHAnsi" w:hAnsiTheme="minorHAnsi" w:cs="Arial"/>
          <w:bCs/>
          <w:sz w:val="20"/>
          <w:szCs w:val="20"/>
        </w:rPr>
        <w:tab/>
        <w:t xml:space="preserve">km        </w:t>
      </w:r>
      <w:r w:rsidRPr="00EA4936">
        <w:rPr>
          <w:rFonts w:asciiTheme="minorHAnsi" w:hAnsiTheme="minorHAnsi" w:cs="Arial"/>
          <w:bCs/>
          <w:sz w:val="20"/>
          <w:szCs w:val="20"/>
        </w:rPr>
        <w:t>1</w:t>
      </w:r>
      <w:r w:rsidR="008669B9">
        <w:rPr>
          <w:rFonts w:asciiTheme="minorHAnsi" w:hAnsiTheme="minorHAnsi" w:cs="Arial"/>
          <w:bCs/>
          <w:sz w:val="20"/>
          <w:szCs w:val="20"/>
        </w:rPr>
        <w:t>7,183</w:t>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trať 520 E</w:t>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úsek Beroun – Beroun Závodí:</w:t>
      </w:r>
      <w:r w:rsidRPr="00EA4936">
        <w:rPr>
          <w:rFonts w:asciiTheme="minorHAnsi" w:hAnsiTheme="minorHAnsi" w:cs="Arial"/>
          <w:bCs/>
          <w:sz w:val="20"/>
          <w:szCs w:val="20"/>
        </w:rPr>
        <w:tab/>
        <w:t>začátek stavby</w:t>
      </w:r>
      <w:r w:rsidRPr="00EA4936">
        <w:rPr>
          <w:rFonts w:asciiTheme="minorHAnsi" w:hAnsiTheme="minorHAnsi" w:cs="Arial"/>
          <w:bCs/>
          <w:sz w:val="20"/>
          <w:szCs w:val="20"/>
        </w:rPr>
        <w:tab/>
        <w:t xml:space="preserve">km  </w:t>
      </w:r>
      <w:r w:rsidRPr="00EA4936">
        <w:rPr>
          <w:rFonts w:asciiTheme="minorHAnsi" w:hAnsiTheme="minorHAnsi" w:cs="Arial"/>
          <w:bCs/>
          <w:sz w:val="20"/>
          <w:szCs w:val="20"/>
        </w:rPr>
        <w:tab/>
        <w:t>0,000</w:t>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ab/>
      </w:r>
      <w:r w:rsidR="008669B9">
        <w:rPr>
          <w:rFonts w:asciiTheme="minorHAnsi" w:hAnsiTheme="minorHAnsi" w:cs="Arial"/>
          <w:bCs/>
          <w:sz w:val="20"/>
          <w:szCs w:val="20"/>
        </w:rPr>
        <w:tab/>
      </w:r>
      <w:r w:rsidRPr="00EA4936">
        <w:rPr>
          <w:rFonts w:asciiTheme="minorHAnsi" w:hAnsiTheme="minorHAnsi" w:cs="Arial"/>
          <w:bCs/>
          <w:sz w:val="20"/>
          <w:szCs w:val="20"/>
        </w:rPr>
        <w:t>konec stavby</w:t>
      </w:r>
      <w:r w:rsidR="008669B9">
        <w:rPr>
          <w:rFonts w:asciiTheme="minorHAnsi" w:hAnsiTheme="minorHAnsi" w:cs="Arial"/>
          <w:bCs/>
          <w:sz w:val="20"/>
          <w:szCs w:val="20"/>
        </w:rPr>
        <w:tab/>
      </w:r>
      <w:r w:rsidRPr="00EA4936">
        <w:rPr>
          <w:rFonts w:asciiTheme="minorHAnsi" w:hAnsiTheme="minorHAnsi" w:cs="Arial"/>
          <w:bCs/>
          <w:sz w:val="20"/>
          <w:szCs w:val="20"/>
        </w:rPr>
        <w:tab/>
        <w:t xml:space="preserve">km  </w:t>
      </w:r>
      <w:r w:rsidRPr="00EA4936">
        <w:rPr>
          <w:rFonts w:asciiTheme="minorHAnsi" w:hAnsiTheme="minorHAnsi" w:cs="Arial"/>
          <w:bCs/>
          <w:sz w:val="20"/>
          <w:szCs w:val="20"/>
        </w:rPr>
        <w:tab/>
        <w:t>1,704</w:t>
      </w:r>
    </w:p>
    <w:p w:rsidR="008669B9"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 xml:space="preserve">trať 520 C   </w:t>
      </w:r>
    </w:p>
    <w:p w:rsidR="008669B9"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 xml:space="preserve">úsek Rudná u Prahy – </w:t>
      </w:r>
      <w:proofErr w:type="spellStart"/>
      <w:r w:rsidRPr="00EA4936">
        <w:rPr>
          <w:rFonts w:asciiTheme="minorHAnsi" w:hAnsiTheme="minorHAnsi" w:cs="Arial"/>
          <w:bCs/>
          <w:sz w:val="20"/>
          <w:szCs w:val="20"/>
        </w:rPr>
        <w:t>Odb</w:t>
      </w:r>
      <w:proofErr w:type="spellEnd"/>
      <w:r w:rsidR="008669B9">
        <w:rPr>
          <w:rFonts w:asciiTheme="minorHAnsi" w:hAnsiTheme="minorHAnsi" w:cs="Arial"/>
          <w:bCs/>
          <w:sz w:val="20"/>
          <w:szCs w:val="20"/>
        </w:rPr>
        <w:t xml:space="preserve">. </w:t>
      </w:r>
      <w:proofErr w:type="spellStart"/>
      <w:r w:rsidR="008669B9">
        <w:rPr>
          <w:rFonts w:asciiTheme="minorHAnsi" w:hAnsiTheme="minorHAnsi" w:cs="Arial"/>
          <w:bCs/>
          <w:sz w:val="20"/>
          <w:szCs w:val="20"/>
        </w:rPr>
        <w:t>Jeneček</w:t>
      </w:r>
      <w:proofErr w:type="spellEnd"/>
      <w:r w:rsidR="008669B9">
        <w:rPr>
          <w:rFonts w:asciiTheme="minorHAnsi" w:hAnsiTheme="minorHAnsi" w:cs="Arial"/>
          <w:bCs/>
          <w:sz w:val="20"/>
          <w:szCs w:val="20"/>
        </w:rPr>
        <w:tab/>
        <w:t>začátek stavby</w:t>
      </w:r>
      <w:r w:rsidR="008669B9">
        <w:rPr>
          <w:rFonts w:asciiTheme="minorHAnsi" w:hAnsiTheme="minorHAnsi" w:cs="Arial"/>
          <w:bCs/>
          <w:sz w:val="20"/>
          <w:szCs w:val="20"/>
        </w:rPr>
        <w:tab/>
        <w:t xml:space="preserve">km        </w:t>
      </w:r>
      <w:r w:rsidRPr="00EA4936">
        <w:rPr>
          <w:rFonts w:asciiTheme="minorHAnsi" w:hAnsiTheme="minorHAnsi" w:cs="Arial"/>
          <w:bCs/>
          <w:sz w:val="20"/>
          <w:szCs w:val="20"/>
        </w:rPr>
        <w:t>15,89</w:t>
      </w:r>
      <w:r w:rsidR="008669B9">
        <w:rPr>
          <w:rFonts w:asciiTheme="minorHAnsi" w:hAnsiTheme="minorHAnsi" w:cs="Arial"/>
          <w:bCs/>
          <w:sz w:val="20"/>
          <w:szCs w:val="20"/>
        </w:rPr>
        <w:t>6</w:t>
      </w:r>
      <w:r w:rsidRPr="00EA4936">
        <w:rPr>
          <w:rFonts w:asciiTheme="minorHAnsi" w:hAnsiTheme="minorHAnsi" w:cs="Arial"/>
          <w:bCs/>
          <w:sz w:val="20"/>
          <w:szCs w:val="20"/>
        </w:rPr>
        <w:t xml:space="preserve">       </w:t>
      </w:r>
      <w:r w:rsidR="008669B9">
        <w:rPr>
          <w:rFonts w:asciiTheme="minorHAnsi" w:hAnsiTheme="minorHAnsi" w:cs="Arial"/>
          <w:bCs/>
          <w:sz w:val="20"/>
          <w:szCs w:val="20"/>
        </w:rPr>
        <w:tab/>
      </w:r>
      <w:r w:rsidRPr="00EA4936">
        <w:rPr>
          <w:rFonts w:asciiTheme="minorHAnsi" w:hAnsiTheme="minorHAnsi" w:cs="Arial"/>
          <w:bCs/>
          <w:sz w:val="20"/>
          <w:szCs w:val="20"/>
        </w:rPr>
        <w:tab/>
        <w:t>konec stavby</w:t>
      </w:r>
      <w:r w:rsidRPr="00EA4936">
        <w:rPr>
          <w:rFonts w:asciiTheme="minorHAnsi" w:hAnsiTheme="minorHAnsi" w:cs="Arial"/>
          <w:bCs/>
          <w:sz w:val="20"/>
          <w:szCs w:val="20"/>
        </w:rPr>
        <w:tab/>
      </w:r>
      <w:r w:rsidR="008669B9">
        <w:rPr>
          <w:rFonts w:asciiTheme="minorHAnsi" w:hAnsiTheme="minorHAnsi" w:cs="Arial"/>
          <w:bCs/>
          <w:sz w:val="20"/>
          <w:szCs w:val="20"/>
        </w:rPr>
        <w:tab/>
        <w:t xml:space="preserve">km        </w:t>
      </w:r>
      <w:r w:rsidRPr="00EA4936">
        <w:rPr>
          <w:rFonts w:asciiTheme="minorHAnsi" w:hAnsiTheme="minorHAnsi" w:cs="Arial"/>
          <w:bCs/>
          <w:sz w:val="20"/>
          <w:szCs w:val="20"/>
        </w:rPr>
        <w:t>22,</w:t>
      </w:r>
      <w:r w:rsidR="008669B9">
        <w:rPr>
          <w:rFonts w:asciiTheme="minorHAnsi" w:hAnsiTheme="minorHAnsi" w:cs="Arial"/>
          <w:bCs/>
          <w:sz w:val="20"/>
          <w:szCs w:val="20"/>
        </w:rPr>
        <w:t>568</w:t>
      </w:r>
      <w:r w:rsidRPr="00EA4936">
        <w:rPr>
          <w:rFonts w:asciiTheme="minorHAnsi" w:hAnsiTheme="minorHAnsi" w:cs="Arial"/>
          <w:bCs/>
          <w:sz w:val="20"/>
          <w:szCs w:val="20"/>
        </w:rPr>
        <w:tab/>
      </w:r>
    </w:p>
    <w:p w:rsidR="008669B9" w:rsidRDefault="008669B9" w:rsidP="00EA4936">
      <w:pPr>
        <w:tabs>
          <w:tab w:val="left" w:pos="3780"/>
          <w:tab w:val="left" w:pos="5580"/>
          <w:tab w:val="right" w:pos="6660"/>
        </w:tabs>
        <w:ind w:left="1418"/>
        <w:rPr>
          <w:rFonts w:asciiTheme="minorHAnsi" w:hAnsiTheme="minorHAnsi" w:cs="Arial"/>
          <w:bCs/>
          <w:sz w:val="20"/>
          <w:szCs w:val="20"/>
        </w:rPr>
      </w:pPr>
      <w:r>
        <w:rPr>
          <w:rFonts w:asciiTheme="minorHAnsi" w:hAnsiTheme="minorHAnsi" w:cs="Arial"/>
          <w:bCs/>
          <w:sz w:val="20"/>
          <w:szCs w:val="20"/>
        </w:rPr>
        <w:t>trať 520 D</w:t>
      </w:r>
      <w:r w:rsidR="00EA4936" w:rsidRPr="00EA4936">
        <w:rPr>
          <w:rFonts w:asciiTheme="minorHAnsi" w:hAnsiTheme="minorHAnsi" w:cs="Arial"/>
          <w:bCs/>
          <w:sz w:val="20"/>
          <w:szCs w:val="20"/>
        </w:rPr>
        <w:tab/>
      </w:r>
    </w:p>
    <w:p w:rsidR="00EA4936" w:rsidRDefault="008669B9" w:rsidP="00EA4936">
      <w:pPr>
        <w:tabs>
          <w:tab w:val="left" w:pos="3780"/>
          <w:tab w:val="left" w:pos="5580"/>
          <w:tab w:val="right" w:pos="6660"/>
        </w:tabs>
        <w:ind w:left="1418"/>
        <w:rPr>
          <w:rFonts w:asciiTheme="minorHAnsi" w:hAnsiTheme="minorHAnsi" w:cs="Arial"/>
          <w:bCs/>
          <w:sz w:val="20"/>
          <w:szCs w:val="20"/>
        </w:rPr>
      </w:pPr>
      <w:proofErr w:type="spellStart"/>
      <w:r>
        <w:rPr>
          <w:rFonts w:asciiTheme="minorHAnsi" w:hAnsiTheme="minorHAnsi" w:cs="Arial"/>
          <w:bCs/>
          <w:sz w:val="20"/>
          <w:szCs w:val="20"/>
        </w:rPr>
        <w:t>Odb</w:t>
      </w:r>
      <w:proofErr w:type="spellEnd"/>
      <w:r>
        <w:rPr>
          <w:rFonts w:asciiTheme="minorHAnsi" w:hAnsiTheme="minorHAnsi" w:cs="Arial"/>
          <w:bCs/>
          <w:sz w:val="20"/>
          <w:szCs w:val="20"/>
        </w:rPr>
        <w:t xml:space="preserve">. </w:t>
      </w:r>
      <w:proofErr w:type="spellStart"/>
      <w:r>
        <w:rPr>
          <w:rFonts w:asciiTheme="minorHAnsi" w:hAnsiTheme="minorHAnsi" w:cs="Arial"/>
          <w:bCs/>
          <w:sz w:val="20"/>
          <w:szCs w:val="20"/>
        </w:rPr>
        <w:t>Jeneček</w:t>
      </w:r>
      <w:proofErr w:type="spellEnd"/>
      <w:r>
        <w:rPr>
          <w:rFonts w:asciiTheme="minorHAnsi" w:hAnsiTheme="minorHAnsi" w:cs="Arial"/>
          <w:bCs/>
          <w:sz w:val="20"/>
          <w:szCs w:val="20"/>
        </w:rPr>
        <w:t xml:space="preserve"> St. 1 – </w:t>
      </w:r>
      <w:proofErr w:type="spellStart"/>
      <w:r>
        <w:rPr>
          <w:rFonts w:asciiTheme="minorHAnsi" w:hAnsiTheme="minorHAnsi" w:cs="Arial"/>
          <w:bCs/>
          <w:sz w:val="20"/>
          <w:szCs w:val="20"/>
        </w:rPr>
        <w:t>Odb</w:t>
      </w:r>
      <w:proofErr w:type="spellEnd"/>
      <w:r>
        <w:rPr>
          <w:rFonts w:asciiTheme="minorHAnsi" w:hAnsiTheme="minorHAnsi" w:cs="Arial"/>
          <w:bCs/>
          <w:sz w:val="20"/>
          <w:szCs w:val="20"/>
        </w:rPr>
        <w:t xml:space="preserve">. </w:t>
      </w:r>
      <w:proofErr w:type="spellStart"/>
      <w:r>
        <w:rPr>
          <w:rFonts w:asciiTheme="minorHAnsi" w:hAnsiTheme="minorHAnsi" w:cs="Arial"/>
          <w:bCs/>
          <w:sz w:val="20"/>
          <w:szCs w:val="20"/>
        </w:rPr>
        <w:t>Jeneček</w:t>
      </w:r>
      <w:proofErr w:type="spellEnd"/>
      <w:r>
        <w:rPr>
          <w:rFonts w:asciiTheme="minorHAnsi" w:hAnsiTheme="minorHAnsi" w:cs="Arial"/>
          <w:bCs/>
          <w:sz w:val="20"/>
          <w:szCs w:val="20"/>
        </w:rPr>
        <w:t xml:space="preserve"> </w:t>
      </w:r>
      <w:proofErr w:type="spellStart"/>
      <w:r>
        <w:rPr>
          <w:rFonts w:asciiTheme="minorHAnsi" w:hAnsiTheme="minorHAnsi" w:cs="Arial"/>
          <w:bCs/>
          <w:sz w:val="20"/>
          <w:szCs w:val="20"/>
        </w:rPr>
        <w:t>výh</w:t>
      </w:r>
      <w:proofErr w:type="spellEnd"/>
      <w:r>
        <w:rPr>
          <w:rFonts w:asciiTheme="minorHAnsi" w:hAnsiTheme="minorHAnsi" w:cs="Arial"/>
          <w:bCs/>
          <w:sz w:val="20"/>
          <w:szCs w:val="20"/>
        </w:rPr>
        <w:t xml:space="preserve">. č. 6 </w:t>
      </w:r>
      <w:r>
        <w:rPr>
          <w:rFonts w:asciiTheme="minorHAnsi" w:hAnsiTheme="minorHAnsi" w:cs="Arial"/>
          <w:bCs/>
          <w:sz w:val="20"/>
          <w:szCs w:val="20"/>
        </w:rPr>
        <w:tab/>
        <w:t>začátek stavby</w:t>
      </w:r>
      <w:r>
        <w:rPr>
          <w:rFonts w:asciiTheme="minorHAnsi" w:hAnsiTheme="minorHAnsi" w:cs="Arial"/>
          <w:bCs/>
          <w:sz w:val="20"/>
          <w:szCs w:val="20"/>
        </w:rPr>
        <w:tab/>
        <w:t>km</w:t>
      </w:r>
      <w:r>
        <w:rPr>
          <w:rFonts w:asciiTheme="minorHAnsi" w:hAnsiTheme="minorHAnsi" w:cs="Arial"/>
          <w:bCs/>
          <w:sz w:val="20"/>
          <w:szCs w:val="20"/>
        </w:rPr>
        <w:tab/>
        <w:t>0,015</w:t>
      </w:r>
    </w:p>
    <w:p w:rsidR="008669B9" w:rsidRPr="00EA4936" w:rsidRDefault="008669B9" w:rsidP="00EA4936">
      <w:pPr>
        <w:tabs>
          <w:tab w:val="left" w:pos="3780"/>
          <w:tab w:val="left" w:pos="5580"/>
          <w:tab w:val="right" w:pos="6660"/>
        </w:tabs>
        <w:ind w:left="1418"/>
        <w:rPr>
          <w:rFonts w:asciiTheme="minorHAnsi" w:hAnsiTheme="minorHAnsi" w:cs="Arial"/>
          <w:bCs/>
          <w:sz w:val="20"/>
          <w:szCs w:val="20"/>
        </w:rPr>
      </w:pPr>
      <w:r>
        <w:rPr>
          <w:rFonts w:asciiTheme="minorHAnsi" w:hAnsiTheme="minorHAnsi" w:cs="Arial"/>
          <w:bCs/>
          <w:sz w:val="20"/>
          <w:szCs w:val="20"/>
        </w:rPr>
        <w:tab/>
      </w:r>
      <w:r>
        <w:rPr>
          <w:rFonts w:asciiTheme="minorHAnsi" w:hAnsiTheme="minorHAnsi" w:cs="Arial"/>
          <w:bCs/>
          <w:sz w:val="20"/>
          <w:szCs w:val="20"/>
        </w:rPr>
        <w:tab/>
        <w:t>konec stavby</w:t>
      </w:r>
      <w:r>
        <w:rPr>
          <w:rFonts w:asciiTheme="minorHAnsi" w:hAnsiTheme="minorHAnsi" w:cs="Arial"/>
          <w:bCs/>
          <w:sz w:val="20"/>
          <w:szCs w:val="20"/>
        </w:rPr>
        <w:tab/>
      </w:r>
      <w:r>
        <w:rPr>
          <w:rFonts w:asciiTheme="minorHAnsi" w:hAnsiTheme="minorHAnsi" w:cs="Arial"/>
          <w:bCs/>
          <w:sz w:val="20"/>
          <w:szCs w:val="20"/>
        </w:rPr>
        <w:tab/>
        <w:t>km</w:t>
      </w:r>
      <w:r>
        <w:rPr>
          <w:rFonts w:asciiTheme="minorHAnsi" w:hAnsiTheme="minorHAnsi" w:cs="Arial"/>
          <w:bCs/>
          <w:sz w:val="20"/>
          <w:szCs w:val="20"/>
        </w:rPr>
        <w:tab/>
        <w:t>0,837</w:t>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trať 520 E</w:t>
      </w:r>
      <w:r w:rsidRPr="00EA4936">
        <w:rPr>
          <w:rFonts w:asciiTheme="minorHAnsi" w:hAnsiTheme="minorHAnsi" w:cs="Arial"/>
          <w:bCs/>
          <w:sz w:val="20"/>
          <w:szCs w:val="20"/>
        </w:rPr>
        <w:tab/>
      </w:r>
    </w:p>
    <w:p w:rsidR="00EA4936" w:rsidRP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úsek Beroun Závodí – Hýskov</w:t>
      </w:r>
      <w:r w:rsidRPr="00EA4936">
        <w:rPr>
          <w:rFonts w:asciiTheme="minorHAnsi" w:hAnsiTheme="minorHAnsi" w:cs="Arial"/>
          <w:bCs/>
          <w:sz w:val="20"/>
          <w:szCs w:val="20"/>
        </w:rPr>
        <w:tab/>
        <w:t>začátek stavby</w:t>
      </w:r>
      <w:r w:rsidRPr="00EA4936">
        <w:rPr>
          <w:rFonts w:asciiTheme="minorHAnsi" w:hAnsiTheme="minorHAnsi" w:cs="Arial"/>
          <w:bCs/>
          <w:sz w:val="20"/>
          <w:szCs w:val="20"/>
        </w:rPr>
        <w:tab/>
        <w:t>km</w:t>
      </w:r>
      <w:r w:rsidRPr="00EA4936">
        <w:rPr>
          <w:rFonts w:asciiTheme="minorHAnsi" w:hAnsiTheme="minorHAnsi" w:cs="Arial"/>
          <w:bCs/>
          <w:sz w:val="20"/>
          <w:szCs w:val="20"/>
        </w:rPr>
        <w:tab/>
        <w:t>1,</w:t>
      </w:r>
      <w:r w:rsidR="008669B9">
        <w:rPr>
          <w:rFonts w:asciiTheme="minorHAnsi" w:hAnsiTheme="minorHAnsi" w:cs="Arial"/>
          <w:bCs/>
          <w:sz w:val="20"/>
          <w:szCs w:val="20"/>
        </w:rPr>
        <w:t>704</w:t>
      </w:r>
    </w:p>
    <w:p w:rsidR="00EA4936" w:rsidRDefault="00EA4936" w:rsidP="00EA4936">
      <w:pPr>
        <w:tabs>
          <w:tab w:val="left" w:pos="3780"/>
          <w:tab w:val="left" w:pos="5580"/>
          <w:tab w:val="right" w:pos="6660"/>
        </w:tabs>
        <w:ind w:left="1418"/>
        <w:rPr>
          <w:rFonts w:asciiTheme="minorHAnsi" w:hAnsiTheme="minorHAnsi" w:cs="Arial"/>
          <w:bCs/>
          <w:sz w:val="20"/>
          <w:szCs w:val="20"/>
        </w:rPr>
      </w:pPr>
      <w:r w:rsidRPr="00EA4936">
        <w:rPr>
          <w:rFonts w:asciiTheme="minorHAnsi" w:hAnsiTheme="minorHAnsi" w:cs="Arial"/>
          <w:bCs/>
          <w:sz w:val="20"/>
          <w:szCs w:val="20"/>
        </w:rPr>
        <w:tab/>
      </w:r>
      <w:r w:rsidRPr="00EA4936">
        <w:rPr>
          <w:rFonts w:asciiTheme="minorHAnsi" w:hAnsiTheme="minorHAnsi" w:cs="Arial"/>
          <w:bCs/>
          <w:sz w:val="20"/>
          <w:szCs w:val="20"/>
        </w:rPr>
        <w:tab/>
        <w:t>konec stavby</w:t>
      </w:r>
      <w:r w:rsidRPr="00EA4936">
        <w:rPr>
          <w:rFonts w:asciiTheme="minorHAnsi" w:hAnsiTheme="minorHAnsi" w:cs="Arial"/>
          <w:bCs/>
          <w:sz w:val="20"/>
          <w:szCs w:val="20"/>
        </w:rPr>
        <w:tab/>
      </w:r>
      <w:r w:rsidR="008669B9">
        <w:rPr>
          <w:rFonts w:asciiTheme="minorHAnsi" w:hAnsiTheme="minorHAnsi" w:cs="Arial"/>
          <w:bCs/>
          <w:sz w:val="20"/>
          <w:szCs w:val="20"/>
        </w:rPr>
        <w:tab/>
      </w:r>
      <w:r w:rsidRPr="00EA4936">
        <w:rPr>
          <w:rFonts w:asciiTheme="minorHAnsi" w:hAnsiTheme="minorHAnsi" w:cs="Arial"/>
          <w:bCs/>
          <w:sz w:val="20"/>
          <w:szCs w:val="20"/>
        </w:rPr>
        <w:t>km</w:t>
      </w:r>
      <w:r w:rsidRPr="00EA4936">
        <w:rPr>
          <w:rFonts w:asciiTheme="minorHAnsi" w:hAnsiTheme="minorHAnsi" w:cs="Arial"/>
          <w:bCs/>
          <w:sz w:val="20"/>
          <w:szCs w:val="20"/>
        </w:rPr>
        <w:tab/>
        <w:t>5,</w:t>
      </w:r>
      <w:r w:rsidR="008669B9">
        <w:rPr>
          <w:rFonts w:asciiTheme="minorHAnsi" w:hAnsiTheme="minorHAnsi" w:cs="Arial"/>
          <w:bCs/>
          <w:sz w:val="20"/>
          <w:szCs w:val="20"/>
        </w:rPr>
        <w:t>8</w:t>
      </w:r>
      <w:r w:rsidRPr="00EA4936">
        <w:rPr>
          <w:rFonts w:asciiTheme="minorHAnsi" w:hAnsiTheme="minorHAnsi" w:cs="Arial"/>
          <w:bCs/>
          <w:sz w:val="20"/>
          <w:szCs w:val="20"/>
        </w:rPr>
        <w:t>70</w:t>
      </w:r>
    </w:p>
    <w:p w:rsidR="00AD11F5" w:rsidRDefault="00AD11F5" w:rsidP="00EA4936">
      <w:pPr>
        <w:tabs>
          <w:tab w:val="left" w:pos="3780"/>
          <w:tab w:val="left" w:pos="5580"/>
          <w:tab w:val="right" w:pos="6660"/>
        </w:tabs>
        <w:ind w:left="1418"/>
        <w:rPr>
          <w:rFonts w:asciiTheme="minorHAnsi" w:hAnsiTheme="minorHAnsi" w:cs="Arial"/>
          <w:bCs/>
          <w:sz w:val="20"/>
          <w:szCs w:val="20"/>
        </w:rPr>
      </w:pPr>
      <w:r>
        <w:rPr>
          <w:rFonts w:asciiTheme="minorHAnsi" w:hAnsiTheme="minorHAnsi" w:cs="Arial"/>
          <w:bCs/>
          <w:sz w:val="20"/>
          <w:szCs w:val="20"/>
        </w:rPr>
        <w:t>trať 521 B</w:t>
      </w:r>
    </w:p>
    <w:p w:rsidR="00AD11F5" w:rsidRDefault="00AD11F5" w:rsidP="00EA4936">
      <w:pPr>
        <w:tabs>
          <w:tab w:val="left" w:pos="3780"/>
          <w:tab w:val="left" w:pos="5580"/>
          <w:tab w:val="right" w:pos="6660"/>
        </w:tabs>
        <w:ind w:left="1418"/>
        <w:rPr>
          <w:rFonts w:asciiTheme="minorHAnsi" w:hAnsiTheme="minorHAnsi" w:cs="Arial"/>
          <w:bCs/>
          <w:sz w:val="20"/>
          <w:szCs w:val="20"/>
        </w:rPr>
      </w:pPr>
      <w:r>
        <w:rPr>
          <w:rFonts w:asciiTheme="minorHAnsi" w:hAnsiTheme="minorHAnsi" w:cs="Arial"/>
          <w:bCs/>
          <w:sz w:val="20"/>
          <w:szCs w:val="20"/>
        </w:rPr>
        <w:t>Karlštejn – Beroun</w:t>
      </w:r>
      <w:r>
        <w:rPr>
          <w:rFonts w:asciiTheme="minorHAnsi" w:hAnsiTheme="minorHAnsi" w:cs="Arial"/>
          <w:bCs/>
          <w:sz w:val="20"/>
          <w:szCs w:val="20"/>
        </w:rPr>
        <w:tab/>
      </w:r>
      <w:r>
        <w:rPr>
          <w:rFonts w:asciiTheme="minorHAnsi" w:hAnsiTheme="minorHAnsi" w:cs="Arial"/>
          <w:bCs/>
          <w:sz w:val="20"/>
          <w:szCs w:val="20"/>
        </w:rPr>
        <w:tab/>
        <w:t>začátek stavby</w:t>
      </w:r>
      <w:r>
        <w:rPr>
          <w:rFonts w:asciiTheme="minorHAnsi" w:hAnsiTheme="minorHAnsi" w:cs="Arial"/>
          <w:bCs/>
          <w:sz w:val="20"/>
          <w:szCs w:val="20"/>
        </w:rPr>
        <w:tab/>
        <w:t>km        38,327</w:t>
      </w:r>
    </w:p>
    <w:p w:rsidR="00AD11F5" w:rsidRPr="00EA4936" w:rsidRDefault="00AD11F5" w:rsidP="00EA4936">
      <w:pPr>
        <w:tabs>
          <w:tab w:val="left" w:pos="3780"/>
          <w:tab w:val="left" w:pos="5580"/>
          <w:tab w:val="right" w:pos="6660"/>
        </w:tabs>
        <w:ind w:left="1418"/>
        <w:rPr>
          <w:rFonts w:asciiTheme="minorHAnsi" w:hAnsiTheme="minorHAnsi" w:cs="Arial"/>
          <w:bCs/>
          <w:sz w:val="20"/>
          <w:szCs w:val="20"/>
        </w:rPr>
      </w:pPr>
      <w:r>
        <w:rPr>
          <w:rFonts w:asciiTheme="minorHAnsi" w:hAnsiTheme="minorHAnsi" w:cs="Arial"/>
          <w:bCs/>
          <w:sz w:val="20"/>
          <w:szCs w:val="20"/>
        </w:rPr>
        <w:tab/>
      </w:r>
      <w:r>
        <w:rPr>
          <w:rFonts w:asciiTheme="minorHAnsi" w:hAnsiTheme="minorHAnsi" w:cs="Arial"/>
          <w:bCs/>
          <w:sz w:val="20"/>
          <w:szCs w:val="20"/>
        </w:rPr>
        <w:tab/>
        <w:t>konec stavby</w:t>
      </w:r>
      <w:r>
        <w:rPr>
          <w:rFonts w:asciiTheme="minorHAnsi" w:hAnsiTheme="minorHAnsi" w:cs="Arial"/>
          <w:bCs/>
          <w:sz w:val="20"/>
          <w:szCs w:val="20"/>
        </w:rPr>
        <w:tab/>
      </w:r>
      <w:r>
        <w:rPr>
          <w:rFonts w:asciiTheme="minorHAnsi" w:hAnsiTheme="minorHAnsi" w:cs="Arial"/>
          <w:bCs/>
          <w:sz w:val="20"/>
          <w:szCs w:val="20"/>
        </w:rPr>
        <w:tab/>
        <w:t>km        38,600</w:t>
      </w:r>
      <w:r>
        <w:rPr>
          <w:rFonts w:asciiTheme="minorHAnsi" w:hAnsiTheme="minorHAnsi" w:cs="Arial"/>
          <w:bCs/>
          <w:sz w:val="20"/>
          <w:szCs w:val="20"/>
        </w:rPr>
        <w:tab/>
      </w:r>
    </w:p>
    <w:p w:rsidR="004566A1" w:rsidRPr="00F3090F" w:rsidRDefault="0092511B" w:rsidP="00106E1E">
      <w:pPr>
        <w:overflowPunct w:val="0"/>
        <w:autoSpaceDE w:val="0"/>
        <w:autoSpaceDN w:val="0"/>
        <w:spacing w:before="120"/>
        <w:ind w:left="1418"/>
        <w:jc w:val="both"/>
        <w:rPr>
          <w:rFonts w:asciiTheme="minorHAnsi" w:hAnsiTheme="minorHAnsi" w:cs="Arial"/>
          <w:sz w:val="20"/>
          <w:szCs w:val="20"/>
        </w:rPr>
      </w:pPr>
      <w:r w:rsidRPr="00F3090F">
        <w:rPr>
          <w:rFonts w:asciiTheme="minorHAnsi" w:hAnsiTheme="minorHAnsi" w:cs="Arial"/>
          <w:sz w:val="20"/>
          <w:szCs w:val="20"/>
        </w:rPr>
        <w:lastRenderedPageBreak/>
        <w:t>Rozhodující náplní projektu stavby bude</w:t>
      </w:r>
      <w:r w:rsidR="0001060D" w:rsidRPr="00F3090F">
        <w:rPr>
          <w:rFonts w:asciiTheme="minorHAnsi" w:hAnsiTheme="minorHAnsi" w:cs="Arial"/>
          <w:sz w:val="20"/>
          <w:szCs w:val="20"/>
        </w:rPr>
        <w:t xml:space="preserve"> řešení dálkového ovládání tratě z dispečerského pracoviště v</w:t>
      </w:r>
      <w:r w:rsidR="00840DF9" w:rsidRPr="00F3090F">
        <w:rPr>
          <w:rFonts w:asciiTheme="minorHAnsi" w:hAnsiTheme="minorHAnsi" w:cs="Arial"/>
          <w:sz w:val="20"/>
          <w:szCs w:val="20"/>
        </w:rPr>
        <w:t> </w:t>
      </w:r>
      <w:r w:rsidR="0001060D" w:rsidRPr="00F3090F">
        <w:rPr>
          <w:rFonts w:asciiTheme="minorHAnsi" w:hAnsiTheme="minorHAnsi" w:cs="Arial"/>
          <w:sz w:val="20"/>
          <w:szCs w:val="20"/>
        </w:rPr>
        <w:t>Berouně</w:t>
      </w:r>
      <w:r w:rsidR="00840DF9" w:rsidRPr="00F3090F">
        <w:rPr>
          <w:rFonts w:asciiTheme="minorHAnsi" w:hAnsiTheme="minorHAnsi" w:cs="Arial"/>
          <w:sz w:val="20"/>
          <w:szCs w:val="20"/>
        </w:rPr>
        <w:t>,</w:t>
      </w:r>
      <w:r w:rsidR="00755950">
        <w:rPr>
          <w:rFonts w:asciiTheme="minorHAnsi" w:hAnsiTheme="minorHAnsi" w:cs="Arial"/>
          <w:sz w:val="20"/>
          <w:szCs w:val="20"/>
        </w:rPr>
        <w:t xml:space="preserve"> případně z CDP Praha,</w:t>
      </w:r>
      <w:r w:rsidR="00840DF9" w:rsidRPr="00F3090F">
        <w:rPr>
          <w:rFonts w:asciiTheme="minorHAnsi" w:hAnsiTheme="minorHAnsi" w:cs="Arial"/>
          <w:sz w:val="20"/>
          <w:szCs w:val="20"/>
        </w:rPr>
        <w:t xml:space="preserve"> pro zvýšení propustné výkonnosti tratě obnov</w:t>
      </w:r>
      <w:r w:rsidRPr="00F3090F">
        <w:rPr>
          <w:rFonts w:asciiTheme="minorHAnsi" w:hAnsiTheme="minorHAnsi" w:cs="Arial"/>
          <w:sz w:val="20"/>
          <w:szCs w:val="20"/>
        </w:rPr>
        <w:t>a</w:t>
      </w:r>
      <w:r w:rsidR="00840DF9" w:rsidRPr="00F3090F">
        <w:rPr>
          <w:rFonts w:asciiTheme="minorHAnsi" w:hAnsiTheme="minorHAnsi" w:cs="Arial"/>
          <w:sz w:val="20"/>
          <w:szCs w:val="20"/>
        </w:rPr>
        <w:t xml:space="preserve"> výhybny Praha Hlubočepy, která nebude vybavena nástupištěm a zřízení nové zastávky Praha Hlubočepy v blízkosti přejezdu v ul. Slivenecká. Dále bude v rámci projektu navrženo dokončení prací na železničním svršku v železničních stanicích, kabelizace tratě, výstavba nového dálkového ovládacího zabezpečovacího zařízení, ohřev rozhodujících výměn, výstavba nových nástupišť, informačního zařízení pro cestující a další potřebné technologie. </w:t>
      </w:r>
    </w:p>
    <w:p w:rsidR="00106E1E" w:rsidRPr="00F3090F" w:rsidRDefault="00106E1E" w:rsidP="00106E1E">
      <w:pPr>
        <w:overflowPunct w:val="0"/>
        <w:autoSpaceDE w:val="0"/>
        <w:autoSpaceDN w:val="0"/>
        <w:spacing w:before="120"/>
        <w:ind w:left="1418"/>
        <w:jc w:val="both"/>
        <w:rPr>
          <w:rFonts w:asciiTheme="minorHAnsi" w:hAnsiTheme="minorHAnsi" w:cs="Arial"/>
          <w:sz w:val="20"/>
          <w:szCs w:val="20"/>
        </w:rPr>
      </w:pPr>
      <w:r w:rsidRPr="00F3090F">
        <w:rPr>
          <w:rFonts w:asciiTheme="minorHAnsi" w:hAnsiTheme="minorHAnsi" w:cs="Arial"/>
          <w:sz w:val="20"/>
          <w:szCs w:val="20"/>
        </w:rPr>
        <w:t>Projekt stavby</w:t>
      </w:r>
      <w:r w:rsidR="00840DF9" w:rsidRPr="00F3090F">
        <w:rPr>
          <w:rFonts w:asciiTheme="minorHAnsi" w:hAnsiTheme="minorHAnsi" w:cs="Arial"/>
          <w:sz w:val="20"/>
          <w:szCs w:val="20"/>
        </w:rPr>
        <w:t xml:space="preserve"> bude tedy</w:t>
      </w:r>
      <w:r w:rsidRPr="00F3090F">
        <w:rPr>
          <w:rFonts w:asciiTheme="minorHAnsi" w:hAnsiTheme="minorHAnsi" w:cs="Arial"/>
          <w:sz w:val="20"/>
          <w:szCs w:val="20"/>
        </w:rPr>
        <w:t xml:space="preserv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schválení projektu ve stupni dokumentace pro stavební povolení. </w:t>
      </w:r>
    </w:p>
    <w:p w:rsidR="004566A1" w:rsidRPr="00F3090F" w:rsidRDefault="004566A1" w:rsidP="004566A1">
      <w:pPr>
        <w:overflowPunct w:val="0"/>
        <w:autoSpaceDE w:val="0"/>
        <w:autoSpaceDN w:val="0"/>
        <w:spacing w:before="120"/>
        <w:ind w:left="1418"/>
        <w:jc w:val="both"/>
        <w:rPr>
          <w:rFonts w:asciiTheme="minorHAnsi" w:hAnsiTheme="minorHAnsi" w:cs="Arial"/>
          <w:sz w:val="20"/>
          <w:szCs w:val="20"/>
        </w:rPr>
      </w:pPr>
      <w:r w:rsidRPr="00F3090F">
        <w:rPr>
          <w:rFonts w:asciiTheme="minorHAnsi" w:hAnsiTheme="minorHAnsi" w:cs="Arial"/>
          <w:sz w:val="20"/>
          <w:szCs w:val="20"/>
        </w:rPr>
        <w:t xml:space="preserve">Součástí projekčních prací jsou veškeré činnosti a doklady zajišťující </w:t>
      </w:r>
      <w:r w:rsidR="00847947">
        <w:rPr>
          <w:rFonts w:asciiTheme="minorHAnsi" w:hAnsiTheme="minorHAnsi" w:cs="Arial"/>
          <w:sz w:val="20"/>
          <w:szCs w:val="20"/>
        </w:rPr>
        <w:t xml:space="preserve">resortní schválení dokumentace a </w:t>
      </w:r>
      <w:r w:rsidRPr="00F3090F">
        <w:rPr>
          <w:rFonts w:asciiTheme="minorHAnsi" w:hAnsiTheme="minorHAnsi" w:cs="Arial"/>
          <w:sz w:val="20"/>
          <w:szCs w:val="20"/>
        </w:rPr>
        <w:t xml:space="preserve">komplexní veřejnoprávní projednání a zajištění všech potřebných podkladů a certifikátů nutných k vydání stavebního povolení, a to na základě plné moci objednatele. </w:t>
      </w:r>
    </w:p>
    <w:p w:rsidR="00106E1E" w:rsidRPr="00F3090F" w:rsidRDefault="00106E1E" w:rsidP="00106E1E">
      <w:pPr>
        <w:overflowPunct w:val="0"/>
        <w:autoSpaceDE w:val="0"/>
        <w:autoSpaceDN w:val="0"/>
        <w:spacing w:before="120"/>
        <w:ind w:left="1418"/>
        <w:jc w:val="both"/>
        <w:rPr>
          <w:rFonts w:asciiTheme="minorHAnsi" w:hAnsiTheme="minorHAnsi" w:cs="Arial"/>
          <w:sz w:val="20"/>
          <w:szCs w:val="20"/>
        </w:rPr>
      </w:pPr>
      <w:r w:rsidRPr="00F3090F">
        <w:rPr>
          <w:rFonts w:asciiTheme="minorHAnsi" w:hAnsiTheme="minorHAnsi" w:cs="Arial"/>
          <w:sz w:val="20"/>
          <w:szCs w:val="20"/>
        </w:rPr>
        <w:t>Součástí činnosti zhotovitele je i provádění autorského dozoru projektanta dle požadavků zákona o výkonu povolání autorizovaných architektů a o výkonu povolání autorizovaných inženýrů a techniků činných ve výstavbě (</w:t>
      </w:r>
      <w:r w:rsidR="00840DF9" w:rsidRPr="00F3090F">
        <w:rPr>
          <w:rFonts w:asciiTheme="minorHAnsi" w:hAnsiTheme="minorHAnsi" w:cs="Arial"/>
          <w:sz w:val="20"/>
          <w:szCs w:val="20"/>
        </w:rPr>
        <w:t>z</w:t>
      </w:r>
      <w:r w:rsidRPr="00F3090F">
        <w:rPr>
          <w:rFonts w:asciiTheme="minorHAnsi" w:hAnsiTheme="minorHAnsi" w:cs="Arial"/>
          <w:sz w:val="20"/>
          <w:szCs w:val="20"/>
        </w:rPr>
        <w:t>ákon č. 360/1992 Sb</w:t>
      </w:r>
      <w:r w:rsidR="00840DF9" w:rsidRPr="00F3090F">
        <w:rPr>
          <w:rFonts w:asciiTheme="minorHAnsi" w:hAnsiTheme="minorHAnsi" w:cs="Arial"/>
          <w:sz w:val="20"/>
          <w:szCs w:val="20"/>
        </w:rPr>
        <w:t>.</w:t>
      </w:r>
      <w:r w:rsidRPr="00F3090F">
        <w:rPr>
          <w:rFonts w:asciiTheme="minorHAnsi" w:hAnsiTheme="minorHAnsi" w:cs="Arial"/>
          <w:sz w:val="20"/>
          <w:szCs w:val="20"/>
        </w:rPr>
        <w:t>)</w:t>
      </w:r>
      <w:r w:rsidRPr="00F3090F">
        <w:rPr>
          <w:rFonts w:asciiTheme="minorHAnsi" w:hAnsiTheme="minorHAnsi" w:cs="Arial"/>
          <w:sz w:val="20"/>
          <w:szCs w:val="20"/>
          <w:lang w:val="en-US"/>
        </w:rPr>
        <w:t>.</w:t>
      </w:r>
      <w:r w:rsidRPr="00F3090F">
        <w:rPr>
          <w:rFonts w:asciiTheme="minorHAnsi" w:hAnsiTheme="minorHAnsi" w:cs="Arial"/>
          <w:sz w:val="20"/>
          <w:szCs w:val="20"/>
        </w:rPr>
        <w:t xml:space="preserve">  </w:t>
      </w:r>
    </w:p>
    <w:p w:rsidR="0092511B" w:rsidRDefault="0092511B" w:rsidP="0092511B">
      <w:pPr>
        <w:pStyle w:val="Odstavecseseznamem"/>
        <w:tabs>
          <w:tab w:val="left" w:pos="1413"/>
        </w:tabs>
        <w:spacing w:before="120"/>
        <w:ind w:left="1418"/>
        <w:jc w:val="both"/>
        <w:rPr>
          <w:rFonts w:ascii="Calibri" w:hAnsi="Calibri" w:cs="Calibri"/>
          <w:sz w:val="20"/>
          <w:szCs w:val="20"/>
        </w:rPr>
      </w:pPr>
      <w:r w:rsidRPr="00DB0771">
        <w:rPr>
          <w:rFonts w:ascii="Calibri" w:hAnsi="Calibri" w:cs="Calibri"/>
          <w:sz w:val="20"/>
          <w:szCs w:val="20"/>
        </w:rPr>
        <w:t>Projekt stavby bude rozsahem odpovídat aktualizované vnitropodnikové směrnici SŽDC, s. o., č. 11/2006 – „Dokumentace pro přípravu staveb na železničních drahách celostátních a regionálních“, změna č. 1, platná od 1. 6. 2010. Výkazy výměr budou zpracovány v rozsahu dle vyhlášky 230/2012 Sb., kterou se stanoví podrobnosti vymezení předmětu veřejné zakázky na stavební práce a rozsah soupisu stavebních prací, dodávek a služeb s výkazem výměr, která nabyla účinnosti dne 1.9.2012.</w:t>
      </w:r>
    </w:p>
    <w:p w:rsidR="00DB0771" w:rsidRDefault="00DB0771" w:rsidP="004566A1">
      <w:pPr>
        <w:pStyle w:val="Odstavecseseznamem"/>
        <w:tabs>
          <w:tab w:val="left" w:pos="1413"/>
        </w:tabs>
        <w:spacing w:before="120"/>
        <w:ind w:left="1418"/>
        <w:jc w:val="both"/>
        <w:rPr>
          <w:rFonts w:ascii="Calibri" w:hAnsi="Calibri" w:cs="Calibri"/>
          <w:sz w:val="20"/>
          <w:szCs w:val="20"/>
        </w:rPr>
      </w:pPr>
      <w:r w:rsidRPr="00DB0771">
        <w:rPr>
          <w:rFonts w:ascii="Calibri" w:hAnsi="Calibri" w:cs="Calibri"/>
          <w:sz w:val="20"/>
          <w:szCs w:val="20"/>
        </w:rPr>
        <w:t>Technické řešení bude v souladu se směrnicí SŽDC č. 30/2008 – „Zásady rekonstrukce celostátních drah České republiky nezařazených do evropského železničního systému“ a bude rozpracovávat technická řešení, navržená a projednaná v přípravné dokumentac</w:t>
      </w:r>
      <w:r w:rsidR="0092511B">
        <w:rPr>
          <w:rFonts w:ascii="Calibri" w:hAnsi="Calibri" w:cs="Calibri"/>
          <w:sz w:val="20"/>
          <w:szCs w:val="20"/>
        </w:rPr>
        <w:t>i</w:t>
      </w:r>
      <w:r w:rsidRPr="00DB0771">
        <w:rPr>
          <w:rFonts w:ascii="Calibri" w:hAnsi="Calibri" w:cs="Calibri"/>
          <w:sz w:val="20"/>
          <w:szCs w:val="20"/>
        </w:rPr>
        <w:t xml:space="preserve"> stavby.</w:t>
      </w:r>
    </w:p>
    <w:p w:rsidR="006A7463" w:rsidRPr="00F3090F" w:rsidRDefault="006A7463" w:rsidP="004566A1">
      <w:pPr>
        <w:pStyle w:val="Odstavecseseznamem"/>
        <w:tabs>
          <w:tab w:val="left" w:pos="1413"/>
        </w:tabs>
        <w:spacing w:before="120"/>
        <w:ind w:left="1418"/>
        <w:jc w:val="both"/>
        <w:rPr>
          <w:rFonts w:ascii="Calibri" w:hAnsi="Calibri" w:cs="Calibri"/>
          <w:sz w:val="20"/>
          <w:szCs w:val="20"/>
        </w:rPr>
      </w:pPr>
      <w:r w:rsidRPr="00F3090F">
        <w:rPr>
          <w:rFonts w:ascii="Calibri" w:hAnsi="Calibri" w:cs="Calibri"/>
          <w:sz w:val="20"/>
          <w:szCs w:val="20"/>
        </w:rPr>
        <w:t>Bližší specifikace předmětu plnění veřejné zakázky je upravena v dalších částech zadávací dokumentace.</w:t>
      </w:r>
    </w:p>
    <w:p w:rsidR="00B574F0" w:rsidRDefault="00B574F0" w:rsidP="00A24345">
      <w:pPr>
        <w:pStyle w:val="Zkladntext"/>
        <w:spacing w:line="240" w:lineRule="auto"/>
        <w:ind w:left="1418"/>
        <w:rPr>
          <w:rFonts w:ascii="Calibri" w:hAnsi="Calibri" w:cs="Calibri"/>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414CEB">
        <w:rPr>
          <w:rFonts w:ascii="Calibri" w:hAnsi="Calibri" w:cs="Calibri"/>
          <w:sz w:val="20"/>
          <w:szCs w:val="20"/>
        </w:rPr>
        <w:t>Klasifikace předmětu veřejné zakázky</w:t>
      </w:r>
      <w:r w:rsidR="00134D8C" w:rsidRPr="00414CEB">
        <w:rPr>
          <w:rFonts w:ascii="Calibri" w:hAnsi="Calibri" w:cs="Calibri"/>
          <w:sz w:val="20"/>
          <w:szCs w:val="20"/>
        </w:rPr>
        <w:t xml:space="preserve"> </w:t>
      </w:r>
    </w:p>
    <w:p w:rsidR="00524867" w:rsidRDefault="00524867" w:rsidP="00524867">
      <w:pPr>
        <w:pStyle w:val="Odstavecseseznamem"/>
        <w:ind w:left="1069"/>
        <w:rPr>
          <w:rFonts w:ascii="Calibri" w:hAnsi="Calibri" w:cs="Calibri"/>
          <w:sz w:val="20"/>
          <w:szCs w:val="20"/>
        </w:rPr>
      </w:pPr>
    </w:p>
    <w:p w:rsidR="00B574F0" w:rsidRPr="006A7463" w:rsidRDefault="00524867" w:rsidP="006A7463">
      <w:pPr>
        <w:pStyle w:val="Odstavecseseznamem"/>
        <w:numPr>
          <w:ilvl w:val="0"/>
          <w:numId w:val="36"/>
        </w:numPr>
        <w:ind w:left="1701" w:hanging="283"/>
        <w:rPr>
          <w:rFonts w:asciiTheme="minorHAnsi" w:hAnsiTheme="minorHAnsi" w:cstheme="minorHAnsi"/>
          <w:sz w:val="20"/>
          <w:szCs w:val="20"/>
        </w:rPr>
      </w:pPr>
      <w:r w:rsidRPr="006A7463">
        <w:rPr>
          <w:rFonts w:asciiTheme="minorHAnsi" w:hAnsiTheme="minorHAnsi" w:cstheme="minorHAnsi"/>
          <w:sz w:val="20"/>
          <w:szCs w:val="20"/>
        </w:rPr>
        <w:t>kód CPV 71311230-2 – Železniční stavitelství</w:t>
      </w:r>
    </w:p>
    <w:p w:rsidR="00B574F0" w:rsidRPr="006A7463" w:rsidRDefault="006661BA" w:rsidP="006A7463">
      <w:pPr>
        <w:pStyle w:val="Odstavecseseznamem"/>
        <w:numPr>
          <w:ilvl w:val="0"/>
          <w:numId w:val="36"/>
        </w:numPr>
        <w:spacing w:line="320" w:lineRule="atLeast"/>
        <w:ind w:left="1701" w:hanging="283"/>
        <w:jc w:val="both"/>
        <w:rPr>
          <w:rFonts w:ascii="Calibri" w:hAnsi="Calibri" w:cs="Calibri"/>
          <w:color w:val="FF0000"/>
          <w:sz w:val="20"/>
          <w:szCs w:val="20"/>
        </w:rPr>
      </w:pPr>
      <w:r w:rsidRPr="006A7463">
        <w:rPr>
          <w:rFonts w:ascii="Calibri" w:hAnsi="Calibri" w:cs="Calibri"/>
          <w:sz w:val="20"/>
          <w:szCs w:val="20"/>
        </w:rPr>
        <w:t xml:space="preserve">kód CPV </w:t>
      </w:r>
      <w:r w:rsidR="00184B71" w:rsidRPr="006A7463">
        <w:rPr>
          <w:rFonts w:asciiTheme="minorHAnsi" w:hAnsiTheme="minorHAnsi" w:cstheme="minorHAnsi"/>
          <w:sz w:val="20"/>
          <w:szCs w:val="20"/>
        </w:rPr>
        <w:t>71322000-1 - Technické projekty pro provádění stavebně inženýrských prací</w:t>
      </w:r>
    </w:p>
    <w:p w:rsidR="006661BA" w:rsidRPr="00DE0A69" w:rsidRDefault="006661BA"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podmínek budou považovány za nesplnění zadávacích podmínek s následkem vyloučení uchazeče z další účasti v zadávacím řízení. V případě, že zadávací podmínky této veřejné zakázky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Default="00B574F0" w:rsidP="004E4825">
      <w:pPr>
        <w:tabs>
          <w:tab w:val="left" w:pos="851"/>
        </w:tabs>
        <w:jc w:val="both"/>
        <w:rPr>
          <w:rFonts w:ascii="Calibri" w:hAnsi="Calibri" w:cs="Calibri"/>
          <w:b/>
          <w:bCs/>
          <w:sz w:val="20"/>
          <w:szCs w:val="20"/>
        </w:rPr>
      </w:pPr>
    </w:p>
    <w:p w:rsidR="0039336B" w:rsidRDefault="0039336B" w:rsidP="004E4825">
      <w:pPr>
        <w:tabs>
          <w:tab w:val="left" w:pos="851"/>
        </w:tabs>
        <w:jc w:val="both"/>
        <w:rPr>
          <w:rFonts w:ascii="Calibri" w:hAnsi="Calibri" w:cs="Calibri"/>
          <w:b/>
          <w:bCs/>
          <w:sz w:val="20"/>
          <w:szCs w:val="20"/>
        </w:rPr>
      </w:pPr>
    </w:p>
    <w:p w:rsidR="0039336B" w:rsidRPr="00DE0A69" w:rsidRDefault="0039336B"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362877727"/>
      <w:r w:rsidRPr="00DE0A69">
        <w:rPr>
          <w:rFonts w:ascii="Calibri" w:hAnsi="Calibri" w:cs="Calibri"/>
          <w:kern w:val="28"/>
          <w:sz w:val="24"/>
          <w:szCs w:val="24"/>
          <w:lang w:val="cs-CZ"/>
        </w:rPr>
        <w:lastRenderedPageBreak/>
        <w:t>ZDROJE FINANCOVÁNÍ</w:t>
      </w:r>
      <w:bookmarkEnd w:id="12"/>
      <w:bookmarkEnd w:id="13"/>
    </w:p>
    <w:p w:rsidR="00B574F0" w:rsidRPr="00DE0A69" w:rsidRDefault="00B574F0" w:rsidP="004E4825">
      <w:pPr>
        <w:tabs>
          <w:tab w:val="left" w:pos="1276"/>
        </w:tabs>
        <w:ind w:left="1276" w:hanging="424"/>
        <w:jc w:val="both"/>
        <w:rPr>
          <w:rFonts w:ascii="Calibri" w:hAnsi="Calibri" w:cs="Calibri"/>
          <w:sz w:val="20"/>
          <w:szCs w:val="20"/>
        </w:rPr>
      </w:pPr>
    </w:p>
    <w:p w:rsidR="00C67193" w:rsidRDefault="00B574F0" w:rsidP="00C67193">
      <w:pPr>
        <w:numPr>
          <w:ilvl w:val="1"/>
          <w:numId w:val="33"/>
        </w:numPr>
        <w:tabs>
          <w:tab w:val="num" w:pos="3563"/>
        </w:tabs>
        <w:jc w:val="both"/>
        <w:rPr>
          <w:rFonts w:ascii="Calibri" w:hAnsi="Calibri" w:cs="Calibri"/>
          <w:sz w:val="20"/>
          <w:szCs w:val="20"/>
        </w:rPr>
      </w:pPr>
      <w:bookmarkStart w:id="14" w:name="_Ref310242977"/>
      <w:r w:rsidRPr="00CE4CBC">
        <w:rPr>
          <w:rFonts w:ascii="Calibri" w:hAnsi="Calibri" w:cs="Calibri"/>
          <w:sz w:val="20"/>
          <w:szCs w:val="20"/>
        </w:rPr>
        <w:t>V  době zadání veřejné zakázky se předpokládá financování této veřejné zakázky</w:t>
      </w:r>
      <w:r w:rsidR="00714B32" w:rsidRPr="00CE4CBC">
        <w:rPr>
          <w:rFonts w:ascii="Calibri" w:hAnsi="Calibri" w:cs="Calibri"/>
          <w:sz w:val="20"/>
          <w:szCs w:val="20"/>
        </w:rPr>
        <w:t xml:space="preserve"> </w:t>
      </w:r>
      <w:r w:rsidRPr="00CE4CBC">
        <w:rPr>
          <w:rFonts w:ascii="Calibri" w:hAnsi="Calibri" w:cs="Calibri"/>
          <w:sz w:val="20"/>
          <w:szCs w:val="20"/>
        </w:rPr>
        <w:t>z</w:t>
      </w:r>
      <w:r w:rsidR="00800CAB" w:rsidRPr="00CE4CBC">
        <w:rPr>
          <w:rFonts w:ascii="Calibri" w:hAnsi="Calibri" w:cs="Calibri"/>
          <w:sz w:val="20"/>
          <w:szCs w:val="20"/>
        </w:rPr>
        <w:t> </w:t>
      </w:r>
      <w:r w:rsidRPr="00CE4CBC">
        <w:rPr>
          <w:rFonts w:ascii="Calibri" w:hAnsi="Calibri" w:cs="Calibri"/>
          <w:sz w:val="20"/>
          <w:szCs w:val="20"/>
        </w:rPr>
        <w:t>prostředků</w:t>
      </w:r>
      <w:r w:rsidR="00800CAB" w:rsidRPr="00CE4CBC">
        <w:rPr>
          <w:rFonts w:ascii="Calibri" w:hAnsi="Calibri" w:cs="Calibri"/>
          <w:sz w:val="20"/>
          <w:szCs w:val="20"/>
        </w:rPr>
        <w:t xml:space="preserve"> </w:t>
      </w:r>
      <w:bookmarkEnd w:id="14"/>
      <w:r w:rsidR="00714B32" w:rsidRPr="00CE4CBC">
        <w:rPr>
          <w:rFonts w:ascii="Calibri" w:hAnsi="Calibri" w:cs="Calibri"/>
          <w:sz w:val="20"/>
          <w:szCs w:val="20"/>
        </w:rPr>
        <w:t xml:space="preserve">České republiky </w:t>
      </w:r>
      <w:r w:rsidR="00A24345">
        <w:rPr>
          <w:rFonts w:ascii="Calibri" w:hAnsi="Calibri" w:cs="Calibri"/>
          <w:sz w:val="20"/>
          <w:szCs w:val="20"/>
        </w:rPr>
        <w:t>-</w:t>
      </w:r>
      <w:r w:rsidR="00714B32" w:rsidRPr="00CE4CBC">
        <w:rPr>
          <w:rFonts w:ascii="Calibri" w:hAnsi="Calibri" w:cs="Calibri"/>
          <w:sz w:val="20"/>
          <w:szCs w:val="20"/>
        </w:rPr>
        <w:t xml:space="preserve"> Státního fondu dopravní infrastruktury</w:t>
      </w:r>
      <w:r w:rsidR="00C67193">
        <w:rPr>
          <w:rFonts w:ascii="Calibri" w:hAnsi="Calibri" w:cs="Calibri"/>
          <w:sz w:val="20"/>
          <w:szCs w:val="20"/>
        </w:rPr>
        <w:t>.</w:t>
      </w:r>
    </w:p>
    <w:p w:rsidR="00B574F0" w:rsidRPr="00DE0A69" w:rsidRDefault="00B574F0" w:rsidP="00C67193">
      <w:pPr>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F24A21">
      <w:pPr>
        <w:pStyle w:val="Odstavecseseznamem"/>
        <w:numPr>
          <w:ilvl w:val="1"/>
          <w:numId w:val="29"/>
        </w:numPr>
        <w:ind w:left="1418" w:hanging="709"/>
        <w:jc w:val="both"/>
        <w:rPr>
          <w:rFonts w:ascii="Calibri" w:hAnsi="Calibri" w:cs="Calibri"/>
          <w:sz w:val="20"/>
          <w:szCs w:val="20"/>
        </w:rPr>
      </w:pPr>
      <w:r w:rsidRPr="003B004B">
        <w:rPr>
          <w:rFonts w:ascii="Calibri" w:hAnsi="Calibri" w:cs="Calibri"/>
          <w:sz w:val="20"/>
          <w:szCs w:val="20"/>
        </w:rPr>
        <w:t>Předpokládaná hodnota zakázky činí</w:t>
      </w:r>
      <w:r w:rsidR="00800CAB">
        <w:rPr>
          <w:rFonts w:ascii="Calibri" w:hAnsi="Calibri" w:cs="Calibri"/>
          <w:sz w:val="20"/>
          <w:szCs w:val="20"/>
        </w:rPr>
        <w:t xml:space="preserve"> </w:t>
      </w:r>
      <w:r w:rsidR="00662BEB">
        <w:rPr>
          <w:rFonts w:ascii="Calibri" w:hAnsi="Calibri" w:cs="Calibri"/>
          <w:sz w:val="20"/>
          <w:szCs w:val="20"/>
        </w:rPr>
        <w:t>20</w:t>
      </w:r>
      <w:r w:rsidR="00A24345">
        <w:rPr>
          <w:rFonts w:ascii="Calibri" w:hAnsi="Calibri" w:cs="Calibri"/>
          <w:sz w:val="20"/>
          <w:szCs w:val="20"/>
        </w:rPr>
        <w:t> </w:t>
      </w:r>
      <w:r w:rsidR="00662BEB">
        <w:rPr>
          <w:rFonts w:ascii="Calibri" w:hAnsi="Calibri" w:cs="Calibri"/>
          <w:sz w:val="20"/>
          <w:szCs w:val="20"/>
        </w:rPr>
        <w:t>364</w:t>
      </w:r>
      <w:r w:rsidR="00A24345">
        <w:rPr>
          <w:rFonts w:ascii="Calibri" w:hAnsi="Calibri" w:cs="Calibri"/>
          <w:sz w:val="20"/>
          <w:szCs w:val="20"/>
        </w:rPr>
        <w:t> 000,-</w:t>
      </w:r>
      <w:r>
        <w:rPr>
          <w:rFonts w:ascii="Calibri" w:hAnsi="Calibri" w:cs="Calibri"/>
          <w:sz w:val="20"/>
          <w:szCs w:val="20"/>
        </w:rPr>
        <w:t xml:space="preserve"> </w:t>
      </w:r>
      <w:r w:rsidRPr="003A02A4">
        <w:rPr>
          <w:rFonts w:ascii="Calibri" w:hAnsi="Calibri" w:cs="Calibri"/>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B574F0" w:rsidRDefault="00B574F0" w:rsidP="004E4825">
      <w:pPr>
        <w:tabs>
          <w:tab w:val="num" w:pos="3563"/>
        </w:tabs>
        <w:ind w:left="1418"/>
        <w:jc w:val="both"/>
        <w:rPr>
          <w:rFonts w:ascii="Calibri" w:hAnsi="Calibri" w:cs="Calibri"/>
          <w:sz w:val="20"/>
          <w:szCs w:val="20"/>
        </w:rPr>
      </w:pPr>
    </w:p>
    <w:p w:rsidR="0039336B" w:rsidRPr="00DE0A69" w:rsidRDefault="0039336B" w:rsidP="004E4825">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362877728"/>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Default="00B574F0" w:rsidP="002B5680">
      <w:pPr>
        <w:tabs>
          <w:tab w:val="num" w:pos="3563"/>
        </w:tabs>
        <w:ind w:left="1418"/>
        <w:jc w:val="both"/>
        <w:rPr>
          <w:rFonts w:ascii="Calibri" w:hAnsi="Calibri" w:cs="Calibri"/>
          <w:sz w:val="20"/>
          <w:szCs w:val="20"/>
        </w:rPr>
      </w:pPr>
    </w:p>
    <w:p w:rsidR="0039336B" w:rsidRPr="00DE0A69" w:rsidRDefault="0039336B"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362877729"/>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Default="00B574F0" w:rsidP="004E4825">
      <w:pPr>
        <w:ind w:left="709" w:hanging="425"/>
        <w:rPr>
          <w:rFonts w:ascii="Calibri" w:hAnsi="Calibri" w:cs="Calibri"/>
          <w:b/>
          <w:bCs/>
          <w:color w:val="FF0000"/>
          <w:sz w:val="22"/>
          <w:szCs w:val="22"/>
        </w:rPr>
      </w:pPr>
    </w:p>
    <w:p w:rsidR="0039336B" w:rsidRPr="00DE0A69" w:rsidRDefault="0039336B"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362877730"/>
      <w:r w:rsidRPr="00DE0A69">
        <w:rPr>
          <w:rFonts w:ascii="Calibri" w:hAnsi="Calibri" w:cs="Calibri"/>
          <w:kern w:val="28"/>
          <w:sz w:val="24"/>
          <w:szCs w:val="24"/>
          <w:lang w:val="cs-CZ"/>
        </w:rPr>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211D02">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2E7147" w:rsidRDefault="002E7147" w:rsidP="002E7147">
      <w:pPr>
        <w:pStyle w:val="Odstavecseseznamem"/>
        <w:numPr>
          <w:ilvl w:val="1"/>
          <w:numId w:val="30"/>
        </w:numPr>
        <w:tabs>
          <w:tab w:val="num" w:pos="3563"/>
        </w:tabs>
        <w:jc w:val="both"/>
        <w:rPr>
          <w:rFonts w:ascii="Calibri" w:hAnsi="Calibri" w:cs="Calibri"/>
          <w:sz w:val="20"/>
          <w:szCs w:val="20"/>
        </w:rPr>
      </w:pPr>
      <w:r>
        <w:rPr>
          <w:rFonts w:ascii="Calibri" w:hAnsi="Calibri" w:cs="Calibri"/>
          <w:sz w:val="20"/>
          <w:szCs w:val="20"/>
        </w:rPr>
        <w:lastRenderedPageBreak/>
        <w:t xml:space="preserve">      </w:t>
      </w:r>
      <w:r w:rsidR="00B574F0" w:rsidRPr="002E7147">
        <w:rPr>
          <w:rFonts w:ascii="Calibri" w:hAnsi="Calibri" w:cs="Calibri"/>
          <w:sz w:val="20"/>
          <w:szCs w:val="20"/>
        </w:rPr>
        <w:t xml:space="preserve">Zadavatel umožňuje dodavateli přístup ke všem svým interním předpisům následujícím </w:t>
      </w:r>
    </w:p>
    <w:p w:rsidR="004F04C2" w:rsidRPr="002E7147" w:rsidRDefault="002E7147" w:rsidP="002E7147">
      <w:pPr>
        <w:pStyle w:val="Odstavecseseznamem"/>
        <w:tabs>
          <w:tab w:val="num" w:pos="3563"/>
        </w:tabs>
        <w:ind w:left="1069"/>
        <w:jc w:val="both"/>
        <w:rPr>
          <w:rFonts w:ascii="Calibri" w:hAnsi="Calibri" w:cs="Calibri"/>
          <w:sz w:val="20"/>
          <w:szCs w:val="20"/>
        </w:rPr>
      </w:pPr>
      <w:r>
        <w:rPr>
          <w:rFonts w:ascii="Calibri" w:hAnsi="Calibri" w:cs="Calibri"/>
          <w:sz w:val="20"/>
          <w:szCs w:val="20"/>
        </w:rPr>
        <w:t xml:space="preserve">     </w:t>
      </w:r>
      <w:r w:rsidR="00B574F0" w:rsidRPr="002E7147">
        <w:rPr>
          <w:rFonts w:ascii="Calibri" w:hAnsi="Calibri" w:cs="Calibri"/>
          <w:sz w:val="20"/>
          <w:szCs w:val="20"/>
        </w:rPr>
        <w:t>způsobem:</w:t>
      </w:r>
      <w:r w:rsidR="004F04C2" w:rsidRPr="002E7147">
        <w:rPr>
          <w:rFonts w:ascii="Calibri" w:hAnsi="Calibri" w:cs="Calibri"/>
          <w:sz w:val="20"/>
          <w:szCs w:val="20"/>
        </w:rPr>
        <w:t xml:space="preserve"> </w:t>
      </w:r>
      <w:hyperlink r:id="rId10" w:history="1">
        <w:r w:rsidR="004F04C2" w:rsidRPr="002E7147">
          <w:rPr>
            <w:rStyle w:val="Hypertextovodkaz"/>
            <w:rFonts w:ascii="Calibri" w:hAnsi="Calibri" w:cs="Calibri"/>
            <w:sz w:val="20"/>
            <w:szCs w:val="20"/>
          </w:rPr>
          <w:t>http://www.tudc.cz/index.php/cs/dokumenty/tsk</w:t>
        </w:r>
      </w:hyperlink>
      <w:r w:rsidR="00A24345">
        <w:rPr>
          <w:rStyle w:val="Hypertextovodkaz"/>
          <w:rFonts w:ascii="Calibri" w:hAnsi="Calibri" w:cs="Calibri"/>
          <w:sz w:val="20"/>
          <w:szCs w:val="20"/>
        </w:rPr>
        <w:t>.</w:t>
      </w:r>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Default="00B574F0" w:rsidP="007A08BB">
      <w:pPr>
        <w:pStyle w:val="Zkladntextodsazen2"/>
        <w:tabs>
          <w:tab w:val="clear" w:pos="1276"/>
          <w:tab w:val="left" w:pos="1418"/>
        </w:tabs>
        <w:ind w:left="1418" w:hanging="709"/>
        <w:rPr>
          <w:rFonts w:ascii="Calibri" w:hAnsi="Calibri" w:cs="Calibri"/>
          <w:sz w:val="22"/>
          <w:szCs w:val="22"/>
        </w:rPr>
      </w:pPr>
    </w:p>
    <w:p w:rsidR="0039336B" w:rsidRPr="00DE0A69" w:rsidRDefault="0039336B"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362877731"/>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B574F0" w:rsidRPr="00DE0A69" w:rsidRDefault="00B574F0"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Zadavatel požaduje ve smyslu § 63 odst. 2 a 3 ZVZ prokázání splnění základních kvalifikačních předpokladů podle § 53 odst.</w:t>
      </w:r>
      <w:r w:rsidR="00A24345">
        <w:rPr>
          <w:rFonts w:ascii="Calibri" w:hAnsi="Calibri" w:cs="Calibri"/>
          <w:sz w:val="20"/>
          <w:szCs w:val="20"/>
        </w:rPr>
        <w:t xml:space="preserve"> </w:t>
      </w:r>
      <w:r w:rsidRPr="00DE0A69">
        <w:rPr>
          <w:rFonts w:ascii="Calibri" w:hAnsi="Calibri" w:cs="Calibri"/>
          <w:sz w:val="20"/>
          <w:szCs w:val="20"/>
        </w:rPr>
        <w:t>1 ZVZ, a to způsobem dle § 53 odst. 3 ZVZ.</w:t>
      </w:r>
    </w:p>
    <w:p w:rsidR="00B574F0" w:rsidRDefault="00B574F0" w:rsidP="00A24345">
      <w:pPr>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A24345">
      <w:pPr>
        <w:shd w:val="clear" w:color="auto" w:fill="FFFFFF"/>
        <w:spacing w:before="12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w:t>
      </w:r>
      <w:r w:rsidRPr="000D24E4">
        <w:rPr>
          <w:rFonts w:ascii="Calibri" w:hAnsi="Calibri" w:cs="Calibri"/>
          <w:sz w:val="20"/>
          <w:szCs w:val="20"/>
        </w:rPr>
        <w:lastRenderedPageBreak/>
        <w:t>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Pr>
          <w:rFonts w:ascii="Calibri" w:hAnsi="Calibri" w:cs="Calibri"/>
          <w:sz w:val="20"/>
          <w:szCs w:val="20"/>
        </w:rPr>
        <w:t>;</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Default="00B574F0" w:rsidP="00A24345">
      <w:pPr>
        <w:shd w:val="clear" w:color="auto" w:fill="FFFFFF"/>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A24345" w:rsidRPr="00485D93" w:rsidRDefault="00A24345" w:rsidP="00A24345">
      <w:pPr>
        <w:shd w:val="clear" w:color="auto" w:fill="FFFFFF"/>
        <w:ind w:left="1985" w:right="-23" w:hanging="567"/>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8714AC" w:rsidRDefault="00B574F0" w:rsidP="00A24345">
      <w:pPr>
        <w:spacing w:before="120"/>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A24345">
      <w:pPr>
        <w:numPr>
          <w:ilvl w:val="0"/>
          <w:numId w:val="24"/>
        </w:numPr>
        <w:tabs>
          <w:tab w:val="clear" w:pos="720"/>
          <w:tab w:val="num" w:pos="1985"/>
        </w:tabs>
        <w:spacing w:before="120"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w:t>
      </w:r>
      <w:r w:rsidRPr="008714AC">
        <w:rPr>
          <w:rFonts w:ascii="Calibri" w:hAnsi="Calibri" w:cs="Calibri"/>
          <w:sz w:val="20"/>
          <w:szCs w:val="20"/>
        </w:rPr>
        <w:lastRenderedPageBreak/>
        <w:t>jednoznačně vyplývá splnění příslušného kvalifikačního předpokladu.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f) ZVZ </w:t>
      </w:r>
      <w:r w:rsidRPr="008714AC">
        <w:rPr>
          <w:rFonts w:ascii="Calibri" w:hAnsi="Calibri" w:cs="Calibri"/>
          <w:sz w:val="20"/>
          <w:szCs w:val="20"/>
          <w:u w:val="single"/>
        </w:rPr>
        <w:t>potvrzení příslušného finančního úřadu</w:t>
      </w:r>
      <w:r w:rsidRPr="008714AC">
        <w:rPr>
          <w:rFonts w:ascii="Calibri" w:hAnsi="Calibri" w:cs="Calibri"/>
          <w:sz w:val="20"/>
          <w:szCs w:val="20"/>
        </w:rPr>
        <w:t xml:space="preserve"> a </w:t>
      </w:r>
      <w:r w:rsidRPr="008714AC">
        <w:rPr>
          <w:rFonts w:ascii="Calibri" w:hAnsi="Calibri" w:cs="Calibri"/>
          <w:sz w:val="20"/>
          <w:szCs w:val="20"/>
          <w:u w:val="single"/>
        </w:rPr>
        <w:t>ve vztahu ke spotřební dani 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w:t>
      </w:r>
      <w:r>
        <w:rPr>
          <w:rFonts w:ascii="Calibri" w:hAnsi="Calibri" w:cs="Calibri"/>
          <w:sz w:val="20"/>
          <w:szCs w:val="20"/>
        </w:rPr>
        <w:t>ějí</w:t>
      </w:r>
      <w:r w:rsidRPr="008714AC">
        <w:rPr>
          <w:rFonts w:ascii="Calibri" w:hAnsi="Calibri" w:cs="Calibri"/>
          <w:sz w:val="20"/>
          <w:szCs w:val="20"/>
        </w:rPr>
        <w:t xml:space="preserve">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g) ZVZ </w:t>
      </w:r>
      <w:r w:rsidRPr="008714AC">
        <w:rPr>
          <w:rFonts w:ascii="Calibri" w:hAnsi="Calibri" w:cs="Calibri"/>
          <w:sz w:val="20"/>
          <w:szCs w:val="20"/>
          <w:u w:val="single"/>
        </w:rPr>
        <w:t>čestné prohlášení</w:t>
      </w:r>
      <w:r w:rsidRPr="008A404D">
        <w:rPr>
          <w:rFonts w:ascii="Calibri" w:hAnsi="Calibri" w:cs="Calibri"/>
          <w:sz w:val="20"/>
          <w:szCs w:val="20"/>
        </w:rPr>
        <w:t xml:space="preserve"> 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ve vztahu ke všem zdravotním pojišťovnám.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h) ZVZ </w:t>
      </w:r>
      <w:r w:rsidRPr="008714AC">
        <w:rPr>
          <w:rFonts w:ascii="Calibri" w:hAnsi="Calibri" w:cs="Calibri"/>
          <w:sz w:val="20"/>
          <w:szCs w:val="20"/>
          <w:u w:val="single"/>
        </w:rPr>
        <w:t>potvrzení od příslušného pracoviště správy sociálního zabezpečení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i, j) </w:t>
      </w:r>
      <w:r>
        <w:rPr>
          <w:rFonts w:ascii="Calibri" w:hAnsi="Calibri" w:cs="Calibri"/>
          <w:sz w:val="20"/>
          <w:szCs w:val="20"/>
        </w:rPr>
        <w:t xml:space="preserve">a </w:t>
      </w:r>
      <w:r w:rsidRPr="008714AC">
        <w:rPr>
          <w:rFonts w:ascii="Calibri" w:hAnsi="Calibri" w:cs="Calibri"/>
          <w:sz w:val="20"/>
          <w:szCs w:val="20"/>
        </w:rPr>
        <w:t xml:space="preserve">k) ZVZ </w:t>
      </w:r>
      <w:r w:rsidRPr="008714AC">
        <w:rPr>
          <w:rFonts w:ascii="Calibri" w:hAnsi="Calibri" w:cs="Calibri"/>
          <w:sz w:val="20"/>
          <w:szCs w:val="20"/>
          <w:u w:val="single"/>
        </w:rPr>
        <w:t>čestné prohlášení</w:t>
      </w:r>
      <w:r w:rsidRPr="008714AC">
        <w:rPr>
          <w:rFonts w:ascii="Calibri" w:hAnsi="Calibri" w:cs="Calibri"/>
          <w:sz w:val="20"/>
          <w:szCs w:val="20"/>
        </w:rPr>
        <w:t xml:space="preserve">, </w:t>
      </w:r>
      <w:r w:rsidRPr="008A404D">
        <w:rPr>
          <w:rFonts w:ascii="Calibri" w:hAnsi="Calibri" w:cs="Calibri"/>
          <w:sz w:val="20"/>
          <w:szCs w:val="20"/>
        </w:rPr>
        <w:t>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Čestné prohlášení musí být podepsáno osobou oprávněnou jednat jménem či za dodavatele.</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523F71">
        <w:rPr>
          <w:rFonts w:ascii="Calibri" w:hAnsi="Calibri" w:cs="Calibri"/>
          <w:sz w:val="20"/>
          <w:szCs w:val="20"/>
        </w:rPr>
        <w:t>7</w:t>
      </w:r>
      <w:r w:rsidRPr="00422E34">
        <w:rPr>
          <w:rFonts w:ascii="Calibri" w:hAnsi="Calibri" w:cs="Calibri"/>
          <w:sz w:val="20"/>
          <w:szCs w:val="20"/>
        </w:rPr>
        <w:t xml:space="preserve"> těchto Pokynů.</w:t>
      </w:r>
    </w:p>
    <w:p w:rsidR="00B574F0"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 xml:space="preserve">Prohlášení </w:t>
      </w:r>
      <w:r w:rsidRPr="007E77E0">
        <w:rPr>
          <w:rFonts w:ascii="Calibri" w:hAnsi="Calibri" w:cs="Calibri"/>
          <w:sz w:val="20"/>
          <w:szCs w:val="20"/>
        </w:rPr>
        <w:t xml:space="preserve">prokazující splnění základního kvalifikačního předpokladu </w:t>
      </w:r>
      <w:r w:rsidRPr="00DE0A69">
        <w:rPr>
          <w:rFonts w:ascii="Calibri" w:hAnsi="Calibri" w:cs="Calibri"/>
          <w:sz w:val="20"/>
          <w:szCs w:val="20"/>
        </w:rPr>
        <w:t xml:space="preserve">dle § 53 odst. 1 písm. i) ZVZ předložené každým odpovědným zástupcem nebo jinou osobou, jejímž prostřednictvím dodavatel zabezpečuje odbornou způsobilost </w:t>
      </w:r>
      <w:r w:rsidRPr="006A5947">
        <w:rPr>
          <w:rFonts w:ascii="Calibri" w:hAnsi="Calibri" w:cs="Calibri"/>
          <w:sz w:val="20"/>
          <w:szCs w:val="20"/>
        </w:rPr>
        <w:t>vyžadovanou dle § 54 písm. d) ZVZ. Jinou osobou odpovídající za činnost uchazeče se tedy v případě předmětné veřejné zakázky rozumí všechny osoby, jejichž prostřednictvím uchazeč vykonává činnosti, které jsou předmětem prokázání odborné způsobilosti požadované zadava</w:t>
      </w:r>
      <w:r w:rsidR="006A5947" w:rsidRPr="006A5947">
        <w:rPr>
          <w:rFonts w:ascii="Calibri" w:hAnsi="Calibri" w:cs="Calibri"/>
          <w:sz w:val="20"/>
          <w:szCs w:val="20"/>
        </w:rPr>
        <w:t>telem v bodě 9.5 těchto Pokynů (</w:t>
      </w:r>
      <w:r w:rsidRPr="006A5947">
        <w:rPr>
          <w:rFonts w:ascii="Calibri" w:hAnsi="Calibri" w:cs="Calibri"/>
          <w:sz w:val="20"/>
          <w:szCs w:val="20"/>
        </w:rPr>
        <w:t>tj. každý autorizovaný inženýr a technik činný ve výstavbě</w:t>
      </w:r>
      <w:r w:rsidR="006A5947" w:rsidRPr="006A5947">
        <w:rPr>
          <w:rFonts w:ascii="Calibri" w:hAnsi="Calibri" w:cs="Calibri"/>
          <w:sz w:val="20"/>
          <w:szCs w:val="20"/>
        </w:rPr>
        <w:t>)</w:t>
      </w:r>
      <w:r w:rsidRPr="006A5947">
        <w:rPr>
          <w:rFonts w:ascii="Calibri" w:hAnsi="Calibri" w:cs="Calibri"/>
          <w:sz w:val="20"/>
          <w:szCs w:val="20"/>
        </w:rPr>
        <w:t xml:space="preserve">, jejichž doklady uchazeč předkládá ve své nabídce pro účely prokázání odborné způsobilosti dle § 54 písm. d) ZVZ. Zadavatel k prokázání tohoto základního kvalifikačního předpokladu přijme i čestné prohlášení podepsané dodavatelem, z něhož bude vyplývat, že konkrétní (v čestném prohlášení jmenovitě uvedená) osoba, která prokázala odbornou způsobilost (vyžadovanou </w:t>
      </w:r>
      <w:r w:rsidRPr="00DE0A69">
        <w:rPr>
          <w:rFonts w:ascii="Calibri" w:hAnsi="Calibri" w:cs="Calibri"/>
          <w:sz w:val="20"/>
          <w:szCs w:val="20"/>
        </w:rPr>
        <w:t>dle § 54 písm. d) ZVZ</w:t>
      </w:r>
      <w:r>
        <w:rPr>
          <w:rFonts w:ascii="Calibri" w:hAnsi="Calibri" w:cs="Calibri"/>
          <w:sz w:val="20"/>
          <w:szCs w:val="20"/>
        </w:rPr>
        <w:t>)</w:t>
      </w:r>
      <w:r w:rsidRPr="00DE0A69">
        <w:rPr>
          <w:rFonts w:ascii="Calibri" w:hAnsi="Calibri" w:cs="Calibri"/>
          <w:sz w:val="20"/>
          <w:szCs w:val="20"/>
        </w:rPr>
        <w:t xml:space="preserve"> nebyla v uplynulých třech letech kárně či disciplinárně potrestána.</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400FAE" w:rsidRPr="00400FAE" w:rsidRDefault="00B574F0" w:rsidP="00400FAE">
      <w:pPr>
        <w:numPr>
          <w:ilvl w:val="0"/>
          <w:numId w:val="15"/>
        </w:numPr>
        <w:ind w:left="1434" w:hanging="357"/>
        <w:jc w:val="both"/>
        <w:rPr>
          <w:rFonts w:ascii="Calibri" w:hAnsi="Calibri" w:cs="Calibri"/>
          <w:sz w:val="20"/>
          <w:szCs w:val="20"/>
        </w:rPr>
      </w:pPr>
      <w:r w:rsidRPr="00400FAE">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B574F0" w:rsidRPr="006A5947" w:rsidRDefault="00437E2D"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w:t>
      </w:r>
      <w:r w:rsidR="00B574F0">
        <w:rPr>
          <w:rFonts w:ascii="Calibri" w:hAnsi="Calibri" w:cs="Calibri"/>
          <w:sz w:val="20"/>
          <w:szCs w:val="20"/>
        </w:rPr>
        <w:t>rojektov</w:t>
      </w:r>
      <w:r>
        <w:rPr>
          <w:rFonts w:ascii="Calibri" w:hAnsi="Calibri" w:cs="Calibri"/>
          <w:sz w:val="20"/>
          <w:szCs w:val="20"/>
        </w:rPr>
        <w:t>á</w:t>
      </w:r>
      <w:r w:rsidR="00B574F0">
        <w:rPr>
          <w:rFonts w:ascii="Calibri" w:hAnsi="Calibri" w:cs="Calibri"/>
          <w:sz w:val="20"/>
          <w:szCs w:val="20"/>
        </w:rPr>
        <w:t xml:space="preserve"> činnost ve výstavbě</w:t>
      </w:r>
    </w:p>
    <w:p w:rsidR="00BD00B7" w:rsidRPr="00302FB1" w:rsidRDefault="00437E2D" w:rsidP="00081755">
      <w:pPr>
        <w:pStyle w:val="Odstavecseseznamem"/>
        <w:numPr>
          <w:ilvl w:val="0"/>
          <w:numId w:val="28"/>
        </w:numPr>
        <w:ind w:left="2478" w:hanging="357"/>
        <w:jc w:val="both"/>
        <w:rPr>
          <w:rFonts w:ascii="Calibri" w:hAnsi="Calibri" w:cs="Calibri"/>
          <w:b/>
          <w:bCs/>
          <w:sz w:val="20"/>
          <w:szCs w:val="20"/>
        </w:rPr>
      </w:pPr>
      <w:r>
        <w:rPr>
          <w:rFonts w:ascii="Calibri" w:hAnsi="Calibri" w:cs="Calibri"/>
          <w:sz w:val="20"/>
          <w:szCs w:val="20"/>
        </w:rPr>
        <w:t>V</w:t>
      </w:r>
      <w:r w:rsidR="006A5947" w:rsidRPr="00C60487">
        <w:rPr>
          <w:rFonts w:ascii="Calibri" w:hAnsi="Calibri" w:cs="Calibri"/>
          <w:sz w:val="20"/>
          <w:szCs w:val="20"/>
        </w:rPr>
        <w:t>ýkon zeměměřick</w:t>
      </w:r>
      <w:r>
        <w:rPr>
          <w:rFonts w:ascii="Calibri" w:hAnsi="Calibri" w:cs="Calibri"/>
          <w:sz w:val="20"/>
          <w:szCs w:val="20"/>
        </w:rPr>
        <w:t>ých</w:t>
      </w:r>
      <w:r w:rsidR="006A5947" w:rsidRPr="00C60487">
        <w:rPr>
          <w:rFonts w:ascii="Calibri" w:hAnsi="Calibri" w:cs="Calibri"/>
          <w:sz w:val="20"/>
          <w:szCs w:val="20"/>
        </w:rPr>
        <w:t xml:space="preserve"> činnost</w:t>
      </w:r>
      <w:r>
        <w:rPr>
          <w:rFonts w:ascii="Calibri" w:hAnsi="Calibri" w:cs="Calibri"/>
          <w:sz w:val="20"/>
          <w:szCs w:val="20"/>
        </w:rPr>
        <w:t>í</w:t>
      </w:r>
    </w:p>
    <w:p w:rsidR="00B13375" w:rsidRDefault="00B13375" w:rsidP="00081755">
      <w:pPr>
        <w:ind w:left="1414"/>
        <w:jc w:val="both"/>
        <w:rPr>
          <w:rFonts w:ascii="Calibri" w:hAnsi="Calibri" w:cs="Calibri"/>
          <w:sz w:val="20"/>
          <w:szCs w:val="20"/>
        </w:rPr>
      </w:pPr>
    </w:p>
    <w:p w:rsidR="006367FE" w:rsidRDefault="00B574F0" w:rsidP="00081755">
      <w:pPr>
        <w:numPr>
          <w:ilvl w:val="0"/>
          <w:numId w:val="15"/>
        </w:numPr>
        <w:ind w:left="1414"/>
        <w:jc w:val="both"/>
        <w:rPr>
          <w:rFonts w:ascii="Calibri" w:hAnsi="Calibri" w:cs="Calibri"/>
          <w:sz w:val="20"/>
          <w:szCs w:val="20"/>
        </w:rPr>
      </w:pPr>
      <w:r w:rsidRPr="00DE0A69">
        <w:rPr>
          <w:rFonts w:ascii="Calibri" w:hAnsi="Calibri" w:cs="Calibri"/>
          <w:sz w:val="20"/>
          <w:szCs w:val="20"/>
        </w:rPr>
        <w:t xml:space="preserve">Doklad o autorizaci v rozsahu </w:t>
      </w:r>
      <w:r w:rsidRPr="00AB1AC0">
        <w:rPr>
          <w:rFonts w:ascii="Calibri" w:hAnsi="Calibri" w:cs="Calibri"/>
          <w:sz w:val="20"/>
          <w:szCs w:val="20"/>
        </w:rPr>
        <w:t xml:space="preserve">dle </w:t>
      </w:r>
      <w:r w:rsidRPr="00DE0A69">
        <w:rPr>
          <w:rFonts w:ascii="Calibri" w:hAnsi="Calibri" w:cs="Calibri"/>
          <w:sz w:val="20"/>
          <w:szCs w:val="20"/>
        </w:rPr>
        <w:t>§ 5 odst. 3 písm.</w:t>
      </w:r>
      <w:r>
        <w:rPr>
          <w:rFonts w:ascii="Calibri" w:hAnsi="Calibri" w:cs="Calibri"/>
          <w:sz w:val="20"/>
          <w:szCs w:val="20"/>
        </w:rPr>
        <w:t xml:space="preserve"> </w:t>
      </w:r>
      <w:r w:rsidR="008174E9" w:rsidRPr="00F3090F">
        <w:rPr>
          <w:rFonts w:ascii="Calibri" w:hAnsi="Calibri" w:cs="Calibri"/>
          <w:sz w:val="20"/>
          <w:szCs w:val="20"/>
        </w:rPr>
        <w:t>a), b), e)</w:t>
      </w:r>
      <w:r w:rsidR="00ED2D01">
        <w:rPr>
          <w:rFonts w:ascii="Calibri" w:hAnsi="Calibri" w:cs="Calibri"/>
          <w:sz w:val="20"/>
          <w:szCs w:val="20"/>
        </w:rPr>
        <w:t>, f)</w:t>
      </w:r>
      <w:r w:rsidR="00B63C33" w:rsidRPr="00F3090F">
        <w:rPr>
          <w:rFonts w:ascii="Calibri" w:hAnsi="Calibri" w:cs="Calibri"/>
          <w:sz w:val="20"/>
          <w:szCs w:val="20"/>
        </w:rPr>
        <w:t xml:space="preserve"> </w:t>
      </w:r>
      <w:r w:rsidR="00437E2D" w:rsidRPr="00F3090F">
        <w:rPr>
          <w:rFonts w:ascii="Calibri" w:hAnsi="Calibri" w:cs="Calibri"/>
          <w:sz w:val="20"/>
          <w:szCs w:val="20"/>
        </w:rPr>
        <w:t>a</w:t>
      </w:r>
      <w:r w:rsidR="005B1CC6" w:rsidRPr="00F3090F">
        <w:rPr>
          <w:rFonts w:ascii="Calibri" w:hAnsi="Calibri" w:cs="Calibri"/>
          <w:sz w:val="20"/>
          <w:szCs w:val="20"/>
        </w:rPr>
        <w:t xml:space="preserve"> j)</w:t>
      </w:r>
      <w:r w:rsidR="00B711A8" w:rsidRPr="00F3090F">
        <w:rPr>
          <w:rFonts w:ascii="Calibri" w:hAnsi="Calibri" w:cs="Calibri"/>
          <w:sz w:val="20"/>
          <w:szCs w:val="20"/>
          <w:lang w:val="en-US"/>
        </w:rPr>
        <w:t xml:space="preserve"> </w:t>
      </w:r>
      <w:r w:rsidRPr="00F3090F">
        <w:rPr>
          <w:rFonts w:ascii="Calibri" w:hAnsi="Calibri" w:cs="Calibri"/>
          <w:sz w:val="20"/>
          <w:szCs w:val="20"/>
        </w:rPr>
        <w:t xml:space="preserve">zákona </w:t>
      </w:r>
      <w:r w:rsidRPr="00DE0A69">
        <w:rPr>
          <w:rFonts w:ascii="Calibri" w:hAnsi="Calibri" w:cs="Calibri"/>
          <w:sz w:val="20"/>
          <w:szCs w:val="20"/>
        </w:rPr>
        <w:t>č. 360/1992 Sb., o výkonu povolání autorizovaných architektů a o výkonu povolání autorizovaných inženýrů a techniků činných ve výstavbě, v</w:t>
      </w:r>
      <w:r>
        <w:rPr>
          <w:rFonts w:ascii="Calibri" w:hAnsi="Calibri" w:cs="Calibri"/>
          <w:sz w:val="20"/>
          <w:szCs w:val="20"/>
        </w:rPr>
        <w:t>e znění pozdějších předpisů</w:t>
      </w:r>
      <w:r w:rsidRPr="00DE0A69">
        <w:rPr>
          <w:rFonts w:ascii="Calibri" w:hAnsi="Calibri" w:cs="Calibri"/>
          <w:sz w:val="20"/>
          <w:szCs w:val="20"/>
        </w:rPr>
        <w:t>.</w:t>
      </w:r>
      <w:r w:rsidR="005B1CC6">
        <w:rPr>
          <w:rFonts w:ascii="Calibri" w:hAnsi="Calibri" w:cs="Calibri"/>
          <w:sz w:val="20"/>
          <w:szCs w:val="20"/>
        </w:rPr>
        <w:t xml:space="preserve"> </w:t>
      </w:r>
    </w:p>
    <w:p w:rsidR="00B574F0" w:rsidRDefault="005B1CC6" w:rsidP="006367FE">
      <w:pPr>
        <w:spacing w:before="120"/>
        <w:ind w:left="1412"/>
        <w:jc w:val="both"/>
        <w:rPr>
          <w:rFonts w:ascii="Calibri" w:hAnsi="Calibri" w:cs="Calibri"/>
          <w:sz w:val="20"/>
          <w:szCs w:val="20"/>
        </w:rPr>
      </w:pPr>
      <w:r>
        <w:rPr>
          <w:rFonts w:ascii="Calibri" w:hAnsi="Calibri" w:cs="Calibri"/>
          <w:sz w:val="20"/>
          <w:szCs w:val="20"/>
        </w:rPr>
        <w:t xml:space="preserve">Doklady upravující odbornou způsobilost musí osvědčit odbornou způsobilost samotného dodavatele (je-li fyzickou osobou) nebo jiné osoby, která bude pro dodavatele příslušnou </w:t>
      </w:r>
      <w:r>
        <w:rPr>
          <w:rFonts w:ascii="Calibri" w:hAnsi="Calibri" w:cs="Calibri"/>
          <w:sz w:val="20"/>
          <w:szCs w:val="20"/>
        </w:rPr>
        <w:lastRenderedPageBreak/>
        <w:t xml:space="preserve">činnost vykonávat (lze doložit u jednotlivých osob vedoucího personálu dle čl. 9.7 těchto Pokynů). </w:t>
      </w:r>
    </w:p>
    <w:p w:rsidR="00B574F0" w:rsidRDefault="00B574F0" w:rsidP="00BD78C7">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39336B" w:rsidRPr="00DE0A69" w:rsidRDefault="0039336B" w:rsidP="0039336B">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t>Technické kvalifikační předpoklady:</w:t>
      </w:r>
      <w:bookmarkEnd w:id="23"/>
    </w:p>
    <w:p w:rsidR="00B574F0" w:rsidRPr="006367FE" w:rsidRDefault="00B574F0" w:rsidP="006367FE">
      <w:pPr>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Za služby obdobného charakteru se pokládají projekční práce ve stupni projektové 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211D02" w:rsidRPr="00211D02">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211D02" w:rsidRPr="00211D02">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211D02" w:rsidRPr="00211D02">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dopravní cesty, státní organizace, nebo České dráhy, a.s.</w:t>
      </w:r>
    </w:p>
    <w:p w:rsidR="00F3090F" w:rsidRDefault="00F3090F" w:rsidP="00F3090F">
      <w:pPr>
        <w:spacing w:before="120"/>
        <w:ind w:left="1412"/>
        <w:jc w:val="both"/>
        <w:rPr>
          <w:rFonts w:ascii="Calibri" w:hAnsi="Calibri" w:cs="Calibri"/>
          <w:sz w:val="20"/>
          <w:szCs w:val="20"/>
        </w:rPr>
      </w:pPr>
      <w:r w:rsidRPr="006A2623">
        <w:rPr>
          <w:rFonts w:ascii="Calibri" w:hAnsi="Calibri" w:cs="Calibri"/>
          <w:sz w:val="20"/>
          <w:szCs w:val="20"/>
        </w:rPr>
        <w:t xml:space="preserve">Dodavatel přitom musí předloženými dokumenty (tedy seznamem významných služeb a dokumenty dle bodů </w:t>
      </w:r>
      <w:r w:rsidRPr="00245FDB">
        <w:rPr>
          <w:rFonts w:asciiTheme="minorHAnsi" w:hAnsiTheme="minorHAnsi"/>
          <w:sz w:val="20"/>
          <w:szCs w:val="20"/>
        </w:rPr>
        <w:fldChar w:fldCharType="begin"/>
      </w:r>
      <w:r w:rsidRPr="00245FDB">
        <w:rPr>
          <w:rFonts w:asciiTheme="minorHAnsi" w:hAnsiTheme="minorHAnsi"/>
          <w:sz w:val="20"/>
          <w:szCs w:val="20"/>
        </w:rPr>
        <w:instrText xml:space="preserve"> REF _Ref310498696 \r \h  \* MERGEFORMAT </w:instrText>
      </w:r>
      <w:r w:rsidRPr="00245FDB">
        <w:rPr>
          <w:rFonts w:asciiTheme="minorHAnsi" w:hAnsiTheme="minorHAnsi"/>
          <w:sz w:val="20"/>
          <w:szCs w:val="20"/>
        </w:rPr>
      </w:r>
      <w:r w:rsidRPr="00245FDB">
        <w:rPr>
          <w:rFonts w:asciiTheme="minorHAnsi" w:hAnsiTheme="minorHAnsi"/>
          <w:sz w:val="20"/>
          <w:szCs w:val="20"/>
        </w:rPr>
        <w:fldChar w:fldCharType="separate"/>
      </w:r>
      <w:r w:rsidR="00211D02">
        <w:rPr>
          <w:rFonts w:asciiTheme="minorHAnsi" w:hAnsiTheme="minorHAnsi"/>
          <w:sz w:val="20"/>
          <w:szCs w:val="20"/>
        </w:rPr>
        <w:t>i</w:t>
      </w:r>
      <w:r w:rsidRPr="00245FDB">
        <w:rPr>
          <w:rFonts w:asciiTheme="minorHAnsi" w:hAnsiTheme="minorHAnsi"/>
          <w:sz w:val="20"/>
          <w:szCs w:val="20"/>
        </w:rPr>
        <w:fldChar w:fldCharType="end"/>
      </w:r>
      <w:r w:rsidRPr="006A2623">
        <w:rPr>
          <w:rFonts w:ascii="Calibri" w:hAnsi="Calibri" w:cs="Calibri"/>
          <w:sz w:val="20"/>
          <w:szCs w:val="20"/>
        </w:rPr>
        <w:t xml:space="preserve">, </w:t>
      </w:r>
      <w:r>
        <w:fldChar w:fldCharType="begin"/>
      </w:r>
      <w:r>
        <w:instrText xml:space="preserve"> REF _Ref310498615 \r \h  \* MERGEFORMAT </w:instrText>
      </w:r>
      <w:r>
        <w:fldChar w:fldCharType="separate"/>
      </w:r>
      <w:proofErr w:type="spellStart"/>
      <w:r w:rsidR="00211D02" w:rsidRPr="00211D02">
        <w:rPr>
          <w:rFonts w:ascii="Calibri" w:hAnsi="Calibri" w:cs="Calibri"/>
          <w:sz w:val="20"/>
          <w:szCs w:val="20"/>
        </w:rPr>
        <w:t>ii</w:t>
      </w:r>
      <w:proofErr w:type="spellEnd"/>
      <w:r>
        <w:fldChar w:fldCharType="end"/>
      </w:r>
      <w:r w:rsidRPr="006A2623">
        <w:rPr>
          <w:rFonts w:ascii="Calibri" w:hAnsi="Calibri" w:cs="Calibri"/>
          <w:sz w:val="20"/>
          <w:szCs w:val="20"/>
        </w:rPr>
        <w:t xml:space="preserve"> či </w:t>
      </w:r>
      <w:r>
        <w:fldChar w:fldCharType="begin"/>
      </w:r>
      <w:r>
        <w:instrText xml:space="preserve"> REF _Ref310498698 \r \h  \* MERGEFORMAT </w:instrText>
      </w:r>
      <w:r>
        <w:fldChar w:fldCharType="separate"/>
      </w:r>
      <w:proofErr w:type="spellStart"/>
      <w:r w:rsidR="00211D02" w:rsidRPr="00211D02">
        <w:rPr>
          <w:rFonts w:ascii="Calibri" w:hAnsi="Calibri" w:cs="Calibri"/>
          <w:sz w:val="20"/>
          <w:szCs w:val="20"/>
        </w:rPr>
        <w:t>iii</w:t>
      </w:r>
      <w:proofErr w:type="spellEnd"/>
      <w:r>
        <w:fldChar w:fldCharType="end"/>
      </w:r>
      <w:r w:rsidRPr="006A2623">
        <w:rPr>
          <w:rFonts w:ascii="Calibri" w:hAnsi="Calibri" w:cs="Calibri"/>
          <w:sz w:val="20"/>
          <w:szCs w:val="20"/>
        </w:rPr>
        <w:t xml:space="preserve"> výše) prokázat, že v uvedeném období poskytl alespoň </w:t>
      </w:r>
      <w:r>
        <w:rPr>
          <w:rFonts w:ascii="Calibri" w:hAnsi="Calibri" w:cs="Calibri"/>
          <w:sz w:val="20"/>
          <w:szCs w:val="20"/>
        </w:rPr>
        <w:t>tři služby v oblasti projektování staveb drah. V souhrnu tyto služby musí zahrnovat minimálně:</w:t>
      </w:r>
    </w:p>
    <w:p w:rsidR="00F3090F" w:rsidRPr="006176F4" w:rsidRDefault="00F3090F" w:rsidP="00F3090F">
      <w:pPr>
        <w:numPr>
          <w:ilvl w:val="0"/>
          <w:numId w:val="20"/>
        </w:numPr>
        <w:jc w:val="both"/>
        <w:rPr>
          <w:rFonts w:ascii="Calibri" w:hAnsi="Calibri" w:cs="Calibri"/>
          <w:sz w:val="20"/>
          <w:szCs w:val="20"/>
        </w:rPr>
      </w:pPr>
      <w:r>
        <w:rPr>
          <w:rFonts w:ascii="Calibri" w:hAnsi="Calibri" w:cs="Calibri"/>
          <w:sz w:val="20"/>
          <w:szCs w:val="20"/>
        </w:rPr>
        <w:t>2</w:t>
      </w:r>
      <w:r w:rsidRPr="006176F4">
        <w:rPr>
          <w:rFonts w:ascii="Calibri" w:hAnsi="Calibri" w:cs="Calibri"/>
          <w:sz w:val="20"/>
          <w:szCs w:val="20"/>
        </w:rPr>
        <w:t xml:space="preserve"> služb</w:t>
      </w:r>
      <w:r>
        <w:rPr>
          <w:rFonts w:ascii="Calibri" w:hAnsi="Calibri" w:cs="Calibri"/>
          <w:sz w:val="20"/>
          <w:szCs w:val="20"/>
        </w:rPr>
        <w:t>y</w:t>
      </w:r>
      <w:r w:rsidRPr="006176F4">
        <w:rPr>
          <w:rFonts w:ascii="Calibri" w:hAnsi="Calibri" w:cs="Calibri"/>
          <w:sz w:val="20"/>
          <w:szCs w:val="20"/>
        </w:rPr>
        <w:t xml:space="preserve"> v oblasti projektování stavby dráhy </w:t>
      </w:r>
      <w:r>
        <w:rPr>
          <w:rFonts w:ascii="Calibri" w:hAnsi="Calibri" w:cs="Calibri"/>
          <w:sz w:val="20"/>
          <w:szCs w:val="20"/>
        </w:rPr>
        <w:t>představující rekonstrukci, modernizaci nebo optimalizace traťového úseku ve stupni projek</w:t>
      </w:r>
      <w:r w:rsidRPr="006176F4">
        <w:rPr>
          <w:rFonts w:ascii="Calibri" w:hAnsi="Calibri" w:cs="Calibri"/>
          <w:sz w:val="20"/>
          <w:szCs w:val="20"/>
        </w:rPr>
        <w:t>t</w:t>
      </w:r>
    </w:p>
    <w:p w:rsidR="00F3090F" w:rsidRPr="006176F4" w:rsidRDefault="00F3090F" w:rsidP="00F3090F">
      <w:pPr>
        <w:numPr>
          <w:ilvl w:val="0"/>
          <w:numId w:val="20"/>
        </w:numPr>
        <w:jc w:val="both"/>
        <w:rPr>
          <w:rFonts w:ascii="Calibri" w:hAnsi="Calibri" w:cs="Calibri"/>
          <w:sz w:val="20"/>
          <w:szCs w:val="20"/>
        </w:rPr>
      </w:pPr>
      <w:r>
        <w:rPr>
          <w:rFonts w:ascii="Calibri" w:hAnsi="Calibri" w:cs="Calibri"/>
          <w:sz w:val="20"/>
          <w:szCs w:val="20"/>
        </w:rPr>
        <w:t xml:space="preserve">1 </w:t>
      </w:r>
      <w:r w:rsidRPr="006176F4">
        <w:rPr>
          <w:rFonts w:ascii="Calibri" w:hAnsi="Calibri" w:cs="Calibri"/>
          <w:sz w:val="20"/>
          <w:szCs w:val="20"/>
        </w:rPr>
        <w:t>službu v oblasti projektování stavby dráhy</w:t>
      </w:r>
      <w:r w:rsidR="00D37982" w:rsidRPr="00D37982">
        <w:rPr>
          <w:rFonts w:ascii="Calibri" w:hAnsi="Calibri" w:cs="Calibri"/>
          <w:sz w:val="20"/>
          <w:szCs w:val="20"/>
        </w:rPr>
        <w:t xml:space="preserve"> </w:t>
      </w:r>
      <w:r w:rsidR="00D37982">
        <w:rPr>
          <w:rFonts w:ascii="Calibri" w:hAnsi="Calibri" w:cs="Calibri"/>
          <w:sz w:val="20"/>
          <w:szCs w:val="20"/>
        </w:rPr>
        <w:t>představující rekonstrukci, modernizaci nebo optimalizace traťového úseku</w:t>
      </w:r>
      <w:r>
        <w:rPr>
          <w:rFonts w:ascii="Calibri" w:hAnsi="Calibri" w:cs="Calibri"/>
          <w:sz w:val="20"/>
          <w:szCs w:val="20"/>
        </w:rPr>
        <w:t>,</w:t>
      </w:r>
      <w:r w:rsidR="00D37982">
        <w:rPr>
          <w:rFonts w:ascii="Calibri" w:hAnsi="Calibri" w:cs="Calibri"/>
          <w:sz w:val="20"/>
          <w:szCs w:val="20"/>
        </w:rPr>
        <w:t xml:space="preserve"> </w:t>
      </w:r>
      <w:r>
        <w:rPr>
          <w:rFonts w:ascii="Calibri" w:hAnsi="Calibri" w:cs="Calibri"/>
          <w:sz w:val="20"/>
          <w:szCs w:val="20"/>
        </w:rPr>
        <w:t>jejíž součástí byl projekt zabezpečovacího zařízení</w:t>
      </w:r>
      <w:r w:rsidRPr="006176F4">
        <w:rPr>
          <w:rFonts w:ascii="Calibri" w:hAnsi="Calibri" w:cs="Calibri"/>
          <w:sz w:val="20"/>
          <w:szCs w:val="20"/>
        </w:rPr>
        <w:t xml:space="preserve"> ve stupni projekt</w:t>
      </w:r>
      <w:r w:rsidR="00D37982">
        <w:rPr>
          <w:rFonts w:ascii="Calibri" w:hAnsi="Calibri" w:cs="Calibri"/>
          <w:sz w:val="20"/>
          <w:szCs w:val="20"/>
        </w:rPr>
        <w:t>.</w:t>
      </w:r>
    </w:p>
    <w:p w:rsidR="00F3090F" w:rsidRPr="00ED08AF" w:rsidRDefault="00F3090F" w:rsidP="00AD6957">
      <w:pPr>
        <w:spacing w:before="120"/>
        <w:ind w:left="1418"/>
        <w:jc w:val="both"/>
        <w:rPr>
          <w:rFonts w:ascii="Calibri" w:hAnsi="Calibri" w:cs="Calibri"/>
          <w:sz w:val="20"/>
          <w:szCs w:val="20"/>
        </w:rPr>
      </w:pPr>
      <w:r>
        <w:rPr>
          <w:rFonts w:ascii="Calibri" w:hAnsi="Calibri" w:cs="Calibri"/>
          <w:sz w:val="20"/>
          <w:szCs w:val="20"/>
        </w:rPr>
        <w:t xml:space="preserve">Celkový součet cen projektových prací za poslední 3 roky, za které byl dodavatel odpovědný (tj. podíl na zakázce), musí dosahovat minimálně </w:t>
      </w:r>
      <w:r w:rsidR="00D37982" w:rsidRPr="0068344D">
        <w:rPr>
          <w:rFonts w:ascii="Calibri" w:hAnsi="Calibri" w:cs="Calibri"/>
          <w:b/>
          <w:sz w:val="20"/>
          <w:szCs w:val="20"/>
        </w:rPr>
        <w:t>20 mil.</w:t>
      </w:r>
      <w:r w:rsidR="00D37982" w:rsidRPr="0068344D">
        <w:rPr>
          <w:rFonts w:ascii="Calibri" w:hAnsi="Calibri" w:cs="Calibri"/>
          <w:b/>
          <w:sz w:val="20"/>
          <w:szCs w:val="20"/>
          <w:lang w:val="en-US"/>
        </w:rPr>
        <w:t xml:space="preserve"> </w:t>
      </w:r>
      <w:r w:rsidR="00D37982" w:rsidRPr="0068344D">
        <w:rPr>
          <w:rFonts w:ascii="Calibri" w:hAnsi="Calibri" w:cs="Calibri"/>
          <w:b/>
          <w:sz w:val="20"/>
          <w:szCs w:val="20"/>
        </w:rPr>
        <w:t>Kč</w:t>
      </w:r>
      <w:r w:rsidR="00D37982">
        <w:rPr>
          <w:rFonts w:ascii="Calibri" w:hAnsi="Calibri" w:cs="Calibri"/>
          <w:sz w:val="20"/>
          <w:szCs w:val="20"/>
        </w:rPr>
        <w:t xml:space="preserve"> bez DPH, přičemž nejméně jedna služba musí dosahovat hodnoty nejméně </w:t>
      </w:r>
      <w:r w:rsidR="00D37982" w:rsidRPr="0068344D">
        <w:rPr>
          <w:rFonts w:ascii="Calibri" w:hAnsi="Calibri" w:cs="Calibri"/>
          <w:b/>
          <w:sz w:val="20"/>
          <w:szCs w:val="20"/>
        </w:rPr>
        <w:t>1</w:t>
      </w:r>
      <w:r w:rsidR="00D230C6">
        <w:rPr>
          <w:rFonts w:ascii="Calibri" w:hAnsi="Calibri" w:cs="Calibri"/>
          <w:b/>
          <w:sz w:val="20"/>
          <w:szCs w:val="20"/>
        </w:rPr>
        <w:t>2</w:t>
      </w:r>
      <w:r w:rsidR="00D37982" w:rsidRPr="0068344D">
        <w:rPr>
          <w:rFonts w:ascii="Calibri" w:hAnsi="Calibri" w:cs="Calibri"/>
          <w:b/>
          <w:sz w:val="20"/>
          <w:szCs w:val="20"/>
        </w:rPr>
        <w:t xml:space="preserve"> mil. Kč</w:t>
      </w:r>
      <w:r w:rsidR="00D37982">
        <w:rPr>
          <w:rFonts w:ascii="Calibri" w:hAnsi="Calibri" w:cs="Calibri"/>
          <w:sz w:val="20"/>
          <w:szCs w:val="20"/>
        </w:rPr>
        <w:t xml:space="preserve"> bez DPH</w:t>
      </w:r>
      <w:r w:rsidR="00D37982" w:rsidRPr="00ED08AF">
        <w:rPr>
          <w:rFonts w:ascii="Calibri" w:hAnsi="Calibri" w:cs="Calibri"/>
          <w:sz w:val="20"/>
          <w:szCs w:val="20"/>
        </w:rPr>
        <w:t xml:space="preserve"> </w:t>
      </w:r>
      <w:r w:rsidRPr="00ED08AF">
        <w:rPr>
          <w:rFonts w:ascii="Calibri" w:hAnsi="Calibri" w:cs="Calibri"/>
          <w:sz w:val="20"/>
          <w:szCs w:val="20"/>
        </w:rPr>
        <w:t xml:space="preserve">Kč.  </w:t>
      </w:r>
    </w:p>
    <w:p w:rsidR="00B574F0" w:rsidRPr="00B1321F" w:rsidRDefault="00B574F0" w:rsidP="00D37982">
      <w:pPr>
        <w:spacing w:before="120"/>
        <w:ind w:left="1412"/>
        <w:jc w:val="both"/>
        <w:rPr>
          <w:rFonts w:ascii="Calibri" w:hAnsi="Calibri" w:cs="Calibri"/>
          <w:sz w:val="20"/>
          <w:szCs w:val="20"/>
        </w:rPr>
      </w:pPr>
      <w:r w:rsidRPr="00DE0A69">
        <w:rPr>
          <w:rFonts w:ascii="Calibri" w:hAnsi="Calibri" w:cs="Calibri"/>
          <w:sz w:val="20"/>
          <w:szCs w:val="20"/>
        </w:rPr>
        <w:t xml:space="preserve">Seznam významných služeb bude předložen ve formě obsažené </w:t>
      </w:r>
      <w:r w:rsidRPr="00B1321F">
        <w:rPr>
          <w:rFonts w:ascii="Calibri" w:hAnsi="Calibri" w:cs="Calibri"/>
          <w:sz w:val="20"/>
          <w:szCs w:val="20"/>
        </w:rPr>
        <w:t xml:space="preserve">v Příloze č. </w:t>
      </w:r>
      <w:r w:rsidR="00381E29">
        <w:rPr>
          <w:rFonts w:ascii="Calibri" w:hAnsi="Calibri" w:cs="Calibri"/>
          <w:sz w:val="20"/>
          <w:szCs w:val="20"/>
        </w:rPr>
        <w:t>4</w:t>
      </w:r>
      <w:r w:rsidRPr="00DE0A69">
        <w:rPr>
          <w:rFonts w:ascii="Calibri" w:hAnsi="Calibri" w:cs="Calibri"/>
          <w:sz w:val="20"/>
          <w:szCs w:val="20"/>
        </w:rPr>
        <w:t xml:space="preserve"> těchto Pokynů, je</w:t>
      </w:r>
      <w:r w:rsidR="00B1321F">
        <w:rPr>
          <w:rFonts w:ascii="Calibri" w:hAnsi="Calibri" w:cs="Calibri"/>
          <w:sz w:val="20"/>
          <w:szCs w:val="20"/>
        </w:rPr>
        <w:t xml:space="preserve">jíž přílohou budou dokumenty dle </w:t>
      </w:r>
      <w:r w:rsidRPr="00DE0A69">
        <w:rPr>
          <w:rFonts w:ascii="Calibri" w:hAnsi="Calibri" w:cs="Calibri"/>
          <w:sz w:val="20"/>
          <w:szCs w:val="20"/>
        </w:rPr>
        <w:t xml:space="preserve">bodů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_Ref310498696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r w:rsidR="00211D02">
        <w:rPr>
          <w:rFonts w:ascii="Calibri" w:hAnsi="Calibri" w:cs="Calibri"/>
          <w:sz w:val="20"/>
          <w:szCs w:val="20"/>
        </w:rPr>
        <w:t>i</w:t>
      </w:r>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_Ref310498615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proofErr w:type="spellStart"/>
      <w:r w:rsidR="00211D02">
        <w:rPr>
          <w:rFonts w:ascii="Calibri" w:hAnsi="Calibri" w:cs="Calibri"/>
          <w:sz w:val="20"/>
          <w:szCs w:val="20"/>
        </w:rPr>
        <w:t>ii</w:t>
      </w:r>
      <w:proofErr w:type="spellEnd"/>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_Ref310498698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proofErr w:type="spellStart"/>
      <w:r w:rsidR="00211D02">
        <w:rPr>
          <w:rFonts w:ascii="Calibri" w:hAnsi="Calibri" w:cs="Calibri"/>
          <w:sz w:val="20"/>
          <w:szCs w:val="20"/>
        </w:rPr>
        <w:t>iii</w:t>
      </w:r>
      <w:proofErr w:type="spellEnd"/>
      <w:r w:rsidR="00486022" w:rsidRPr="00B1321F">
        <w:rPr>
          <w:rFonts w:ascii="Calibri" w:hAnsi="Calibri" w:cs="Calibri"/>
          <w:sz w:val="20"/>
          <w:szCs w:val="20"/>
        </w:rPr>
        <w:fldChar w:fldCharType="end"/>
      </w:r>
      <w:r w:rsidR="00B1321F" w:rsidRPr="00B1321F">
        <w:rPr>
          <w:rFonts w:ascii="Calibri" w:hAnsi="Calibri" w:cs="Calibri"/>
          <w:sz w:val="20"/>
          <w:szCs w:val="20"/>
        </w:rPr>
        <w:t xml:space="preserve">. </w:t>
      </w:r>
      <w:r w:rsidRPr="00B1321F">
        <w:rPr>
          <w:rFonts w:ascii="Calibri" w:hAnsi="Calibri" w:cs="Calibri"/>
          <w:sz w:val="20"/>
          <w:szCs w:val="20"/>
        </w:rPr>
        <w:t>výše.</w:t>
      </w:r>
    </w:p>
    <w:p w:rsidR="00B574F0" w:rsidRPr="00DE0A69"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5A025A">
        <w:rPr>
          <w:rFonts w:ascii="Calibri" w:hAnsi="Calibri" w:cs="Calibri"/>
          <w:sz w:val="20"/>
          <w:szCs w:val="20"/>
        </w:rPr>
        <w:t xml:space="preserve">Zadavatel požaduje předložení seznamu vedoucího personálu dodavatele. Zadavatel 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A01220" w:rsidRDefault="00B574F0" w:rsidP="00A01220">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E0A69" w:rsidRDefault="002567AF" w:rsidP="00F24A21">
      <w:pPr>
        <w:numPr>
          <w:ilvl w:val="0"/>
          <w:numId w:val="16"/>
        </w:numPr>
        <w:spacing w:before="60"/>
        <w:ind w:left="1843" w:hanging="425"/>
        <w:jc w:val="both"/>
        <w:rPr>
          <w:rFonts w:ascii="Calibri" w:hAnsi="Calibri" w:cs="Calibri"/>
          <w:b/>
          <w:bCs/>
          <w:sz w:val="20"/>
          <w:szCs w:val="20"/>
        </w:rPr>
      </w:pPr>
      <w:r>
        <w:rPr>
          <w:rFonts w:ascii="Calibri" w:hAnsi="Calibri" w:cs="Calibri"/>
          <w:b/>
          <w:bCs/>
          <w:sz w:val="20"/>
          <w:szCs w:val="20"/>
        </w:rPr>
        <w:t>v</w:t>
      </w:r>
      <w:r w:rsidR="00B574F0" w:rsidRPr="00DE0A69">
        <w:rPr>
          <w:rFonts w:ascii="Calibri" w:hAnsi="Calibri" w:cs="Calibri"/>
          <w:b/>
          <w:bCs/>
          <w:sz w:val="20"/>
          <w:szCs w:val="20"/>
        </w:rPr>
        <w:t xml:space="preserve">edoucí týmu </w:t>
      </w:r>
    </w:p>
    <w:p w:rsidR="00B574F0" w:rsidRDefault="00B574F0" w:rsidP="00F24A21">
      <w:pPr>
        <w:numPr>
          <w:ilvl w:val="0"/>
          <w:numId w:val="17"/>
        </w:numPr>
        <w:spacing w:before="60"/>
        <w:ind w:left="1843" w:hanging="425"/>
        <w:jc w:val="both"/>
        <w:rPr>
          <w:rFonts w:ascii="Calibri" w:hAnsi="Calibri" w:cs="Calibri"/>
          <w:sz w:val="20"/>
          <w:szCs w:val="20"/>
        </w:rPr>
      </w:pPr>
      <w:r w:rsidRPr="00F77770">
        <w:rPr>
          <w:rFonts w:ascii="Calibri" w:hAnsi="Calibri" w:cs="Calibri"/>
          <w:sz w:val="20"/>
          <w:szCs w:val="20"/>
        </w:rPr>
        <w:t>vyso</w:t>
      </w:r>
      <w:r>
        <w:rPr>
          <w:rFonts w:ascii="Calibri" w:hAnsi="Calibri" w:cs="Calibri"/>
          <w:sz w:val="20"/>
          <w:szCs w:val="20"/>
        </w:rPr>
        <w:t>koškolské vzdělání v</w:t>
      </w:r>
      <w:r w:rsidR="008C3B8B">
        <w:rPr>
          <w:rFonts w:ascii="Calibri" w:hAnsi="Calibri" w:cs="Calibri"/>
          <w:sz w:val="20"/>
          <w:szCs w:val="20"/>
        </w:rPr>
        <w:t> </w:t>
      </w:r>
      <w:r>
        <w:rPr>
          <w:rFonts w:ascii="Calibri" w:hAnsi="Calibri" w:cs="Calibri"/>
          <w:sz w:val="20"/>
          <w:szCs w:val="20"/>
        </w:rPr>
        <w:t>oboru</w:t>
      </w:r>
      <w:r w:rsidR="008C3B8B">
        <w:rPr>
          <w:rFonts w:ascii="Calibri" w:hAnsi="Calibri" w:cs="Calibri"/>
          <w:sz w:val="20"/>
          <w:szCs w:val="20"/>
        </w:rPr>
        <w:t xml:space="preserve"> </w:t>
      </w:r>
      <w:r w:rsidR="00EF7BCB">
        <w:rPr>
          <w:rFonts w:ascii="Calibri" w:hAnsi="Calibri" w:cs="Calibri"/>
          <w:sz w:val="20"/>
          <w:szCs w:val="20"/>
        </w:rPr>
        <w:t>dopravní stavby,</w:t>
      </w:r>
      <w:r>
        <w:rPr>
          <w:rFonts w:ascii="Calibri" w:hAnsi="Calibri" w:cs="Calibri"/>
          <w:sz w:val="20"/>
          <w:szCs w:val="20"/>
        </w:rPr>
        <w:t xml:space="preserve"> nejméně </w:t>
      </w:r>
      <w:r w:rsidR="00BA2127">
        <w:rPr>
          <w:rFonts w:ascii="Calibri" w:hAnsi="Calibri" w:cs="Calibri"/>
          <w:sz w:val="20"/>
          <w:szCs w:val="20"/>
        </w:rPr>
        <w:t>5</w:t>
      </w:r>
      <w:r>
        <w:rPr>
          <w:rFonts w:ascii="Calibri" w:hAnsi="Calibri" w:cs="Calibri"/>
          <w:sz w:val="20"/>
          <w:szCs w:val="20"/>
        </w:rPr>
        <w:t xml:space="preserve"> let praxe ve svém oboru v </w:t>
      </w:r>
      <w:r w:rsidR="00BA2127">
        <w:rPr>
          <w:rFonts w:ascii="Calibri" w:hAnsi="Calibri" w:cs="Calibri"/>
          <w:sz w:val="20"/>
          <w:szCs w:val="20"/>
        </w:rPr>
        <w:t>projektování obdobných zakázek;</w:t>
      </w:r>
      <w:r>
        <w:rPr>
          <w:rFonts w:ascii="Calibri" w:hAnsi="Calibri" w:cs="Calibri"/>
          <w:sz w:val="20"/>
          <w:szCs w:val="20"/>
        </w:rPr>
        <w:t xml:space="preserve"> autorizace v rozsahu dle </w:t>
      </w:r>
      <w:proofErr w:type="spellStart"/>
      <w:r>
        <w:rPr>
          <w:rFonts w:ascii="Calibri" w:hAnsi="Calibri" w:cs="Calibri"/>
          <w:sz w:val="20"/>
          <w:szCs w:val="20"/>
        </w:rPr>
        <w:t>ust</w:t>
      </w:r>
      <w:proofErr w:type="spellEnd"/>
      <w:r>
        <w:rPr>
          <w:rFonts w:ascii="Calibri" w:hAnsi="Calibri" w:cs="Calibri"/>
          <w:sz w:val="20"/>
          <w:szCs w:val="20"/>
        </w:rPr>
        <w:t>. § 5 odst. 3 písm. b) zák. č. 360/1992 Sb., tedy pro dopravní stavby; prokázat zkušenosti: alespoň dvě obdobné z</w:t>
      </w:r>
      <w:r w:rsidR="00BA2127">
        <w:rPr>
          <w:rFonts w:ascii="Calibri" w:hAnsi="Calibri" w:cs="Calibri"/>
          <w:sz w:val="20"/>
          <w:szCs w:val="20"/>
        </w:rPr>
        <w:t>akázky ve funkci vedoucího týmu</w:t>
      </w:r>
      <w:r w:rsidRPr="006A2623">
        <w:rPr>
          <w:rFonts w:ascii="Calibri" w:hAnsi="Calibri" w:cs="Calibri"/>
          <w:sz w:val="20"/>
          <w:szCs w:val="20"/>
        </w:rPr>
        <w:t>;</w:t>
      </w:r>
    </w:p>
    <w:p w:rsidR="0039336B" w:rsidRDefault="0039336B" w:rsidP="0039336B">
      <w:pPr>
        <w:spacing w:before="60"/>
        <w:ind w:left="1843"/>
        <w:jc w:val="both"/>
        <w:rPr>
          <w:rFonts w:ascii="Calibri" w:hAnsi="Calibri" w:cs="Calibri"/>
          <w:sz w:val="20"/>
          <w:szCs w:val="20"/>
        </w:rPr>
      </w:pP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lastRenderedPageBreak/>
        <w:t>specialista na železniční svršek a spodek</w:t>
      </w:r>
    </w:p>
    <w:p w:rsidR="00B574F0" w:rsidRPr="00027F5A" w:rsidRDefault="00B574F0" w:rsidP="005C456A">
      <w:pPr>
        <w:numPr>
          <w:ilvl w:val="0"/>
          <w:numId w:val="17"/>
        </w:numPr>
        <w:spacing w:before="60"/>
        <w:ind w:left="1843" w:hanging="425"/>
        <w:jc w:val="both"/>
        <w:rPr>
          <w:rFonts w:ascii="Calibri" w:hAnsi="Calibri" w:cs="Calibri"/>
          <w:sz w:val="20"/>
          <w:szCs w:val="20"/>
        </w:rPr>
      </w:pPr>
      <w:r w:rsidRPr="00027F5A">
        <w:rPr>
          <w:rFonts w:ascii="Calibri" w:hAnsi="Calibri" w:cs="Calibri"/>
          <w:sz w:val="20"/>
          <w:szCs w:val="20"/>
        </w:rPr>
        <w:t xml:space="preserve">vysokoškolské vzdělání v oboru dopravní stavby; nejméně </w:t>
      </w:r>
      <w:r w:rsidR="00BA2127" w:rsidRPr="00027F5A">
        <w:rPr>
          <w:rFonts w:ascii="Calibri" w:hAnsi="Calibri" w:cs="Calibri"/>
          <w:sz w:val="20"/>
          <w:szCs w:val="20"/>
        </w:rPr>
        <w:t>5</w:t>
      </w:r>
      <w:r w:rsidRPr="00027F5A">
        <w:rPr>
          <w:rFonts w:ascii="Calibri" w:hAnsi="Calibri" w:cs="Calibri"/>
          <w:sz w:val="20"/>
          <w:szCs w:val="20"/>
        </w:rPr>
        <w:t xml:space="preserve"> let praxe ve svém oboru v projektování obdobných zakázek; autorizace v rozsahu dle </w:t>
      </w:r>
      <w:proofErr w:type="spellStart"/>
      <w:r w:rsidRPr="00027F5A">
        <w:rPr>
          <w:rFonts w:ascii="Calibri" w:hAnsi="Calibri" w:cs="Calibri"/>
          <w:sz w:val="20"/>
          <w:szCs w:val="20"/>
        </w:rPr>
        <w:t>ust</w:t>
      </w:r>
      <w:proofErr w:type="spellEnd"/>
      <w:r w:rsidRPr="00027F5A">
        <w:rPr>
          <w:rFonts w:ascii="Calibri" w:hAnsi="Calibri" w:cs="Calibri"/>
          <w:sz w:val="20"/>
          <w:szCs w:val="20"/>
        </w:rPr>
        <w:t xml:space="preserve">. § 5 odst. 3 písm. b) zák. č. 360/1992 Sb., tedy pro dopravní stavby; </w:t>
      </w:r>
    </w:p>
    <w:p w:rsidR="0052017F" w:rsidRPr="0052017F" w:rsidRDefault="0052017F" w:rsidP="00F24A21">
      <w:pPr>
        <w:numPr>
          <w:ilvl w:val="0"/>
          <w:numId w:val="16"/>
        </w:numPr>
        <w:spacing w:before="60"/>
        <w:ind w:left="1843" w:hanging="425"/>
        <w:jc w:val="both"/>
        <w:rPr>
          <w:rFonts w:ascii="Calibri" w:hAnsi="Calibri" w:cs="Calibri"/>
          <w:b/>
          <w:sz w:val="20"/>
          <w:szCs w:val="20"/>
        </w:rPr>
      </w:pPr>
      <w:r w:rsidRPr="0052017F">
        <w:rPr>
          <w:rFonts w:ascii="Calibri" w:hAnsi="Calibri" w:cs="Calibri"/>
          <w:b/>
          <w:sz w:val="20"/>
          <w:szCs w:val="20"/>
        </w:rPr>
        <w:t>specialista na pozemní stavby</w:t>
      </w:r>
    </w:p>
    <w:p w:rsidR="0052017F" w:rsidRPr="0052017F" w:rsidRDefault="0052017F" w:rsidP="00F24A21">
      <w:pPr>
        <w:pStyle w:val="Odstavecseseznamem"/>
        <w:numPr>
          <w:ilvl w:val="0"/>
          <w:numId w:val="17"/>
        </w:numPr>
        <w:spacing w:before="60"/>
        <w:ind w:left="1985" w:hanging="567"/>
        <w:jc w:val="both"/>
        <w:rPr>
          <w:rFonts w:ascii="Calibri" w:hAnsi="Calibri" w:cs="Calibri"/>
          <w:sz w:val="20"/>
          <w:szCs w:val="20"/>
        </w:rPr>
      </w:pPr>
      <w:r w:rsidRPr="0052017F">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52017F">
        <w:rPr>
          <w:rFonts w:ascii="Calibri" w:hAnsi="Calibri" w:cs="Calibri"/>
          <w:sz w:val="20"/>
          <w:szCs w:val="20"/>
        </w:rPr>
        <w:t>ust</w:t>
      </w:r>
      <w:proofErr w:type="spellEnd"/>
      <w:r w:rsidRPr="0052017F">
        <w:rPr>
          <w:rFonts w:ascii="Calibri" w:hAnsi="Calibri" w:cs="Calibri"/>
          <w:sz w:val="20"/>
          <w:szCs w:val="20"/>
        </w:rPr>
        <w:t>. § 5 odst. 3 písm. a) zák. č. 360/1992 Sb., tedy v oboru pozemní stavby;</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zabezpečovací zařízení</w:t>
      </w:r>
    </w:p>
    <w:p w:rsidR="00B574F0" w:rsidRDefault="00B574F0" w:rsidP="00F24A21">
      <w:pPr>
        <w:pStyle w:val="Odstavecseseznamem"/>
        <w:numPr>
          <w:ilvl w:val="0"/>
          <w:numId w:val="17"/>
        </w:numPr>
        <w:spacing w:before="60"/>
        <w:ind w:left="1985" w:hanging="567"/>
        <w:jc w:val="both"/>
        <w:rPr>
          <w:rFonts w:ascii="Calibri" w:hAnsi="Calibri" w:cs="Calibri"/>
          <w:sz w:val="20"/>
          <w:szCs w:val="20"/>
        </w:rPr>
      </w:pPr>
      <w:r w:rsidRPr="004D6BA3">
        <w:rPr>
          <w:rFonts w:ascii="Calibri" w:hAnsi="Calibri" w:cs="Calibri"/>
          <w:sz w:val="20"/>
          <w:szCs w:val="20"/>
        </w:rPr>
        <w:t xml:space="preserve">vysokoškolské vzdělání; nejméně </w:t>
      </w:r>
      <w:r w:rsidR="005D66FB">
        <w:rPr>
          <w:rFonts w:ascii="Calibri" w:hAnsi="Calibri" w:cs="Calibri"/>
          <w:sz w:val="20"/>
          <w:szCs w:val="20"/>
        </w:rPr>
        <w:t>5</w:t>
      </w:r>
      <w:r w:rsidRPr="004D6BA3">
        <w:rPr>
          <w:rFonts w:ascii="Calibri" w:hAnsi="Calibri" w:cs="Calibri"/>
          <w:sz w:val="20"/>
          <w:szCs w:val="20"/>
        </w:rPr>
        <w:t xml:space="preserve"> let praxe ve svém oboru v projektování obdobných zakázek</w:t>
      </w:r>
      <w:r>
        <w:rPr>
          <w:rFonts w:ascii="Calibri" w:hAnsi="Calibri" w:cs="Calibri"/>
          <w:sz w:val="20"/>
          <w:szCs w:val="20"/>
        </w:rPr>
        <w:t>;</w:t>
      </w:r>
      <w:r w:rsidRPr="004D6BA3">
        <w:rPr>
          <w:rFonts w:ascii="Calibri" w:hAnsi="Calibri" w:cs="Calibri"/>
          <w:sz w:val="20"/>
          <w:szCs w:val="20"/>
        </w:rPr>
        <w:t xml:space="preserve"> autorizace v rozsahu dle </w:t>
      </w:r>
      <w:proofErr w:type="spellStart"/>
      <w:r w:rsidRPr="004D6BA3">
        <w:rPr>
          <w:rFonts w:ascii="Calibri" w:hAnsi="Calibri" w:cs="Calibri"/>
          <w:sz w:val="20"/>
          <w:szCs w:val="20"/>
        </w:rPr>
        <w:t>ust</w:t>
      </w:r>
      <w:proofErr w:type="spellEnd"/>
      <w:r w:rsidRPr="004D6BA3">
        <w:rPr>
          <w:rFonts w:ascii="Calibri" w:hAnsi="Calibri" w:cs="Calibri"/>
          <w:sz w:val="20"/>
          <w:szCs w:val="20"/>
        </w:rPr>
        <w:t>. § 5 odst. 3 písm</w:t>
      </w:r>
      <w:r>
        <w:rPr>
          <w:rFonts w:ascii="Calibri" w:hAnsi="Calibri" w:cs="Calibri"/>
          <w:sz w:val="20"/>
          <w:szCs w:val="20"/>
        </w:rPr>
        <w:t>. e</w:t>
      </w:r>
      <w:r w:rsidRPr="004D6BA3">
        <w:rPr>
          <w:rFonts w:ascii="Calibri" w:hAnsi="Calibri" w:cs="Calibri"/>
          <w:sz w:val="20"/>
          <w:szCs w:val="20"/>
        </w:rPr>
        <w:t xml:space="preserve">) zák. č. 360/1992 Sb., tedy </w:t>
      </w:r>
      <w:r>
        <w:rPr>
          <w:rFonts w:ascii="Calibri" w:hAnsi="Calibri" w:cs="Calibri"/>
          <w:sz w:val="20"/>
          <w:szCs w:val="20"/>
        </w:rPr>
        <w:t xml:space="preserve">v oboru technologická zařízení staveb; </w:t>
      </w:r>
      <w:r w:rsidR="005D66FB">
        <w:rPr>
          <w:rFonts w:ascii="Calibri" w:hAnsi="Calibri" w:cs="Calibri"/>
          <w:sz w:val="20"/>
          <w:szCs w:val="20"/>
        </w:rPr>
        <w:t>o</w:t>
      </w:r>
      <w:r w:rsidR="00E53106">
        <w:rPr>
          <w:rFonts w:ascii="Calibri" w:hAnsi="Calibri" w:cs="Calibri"/>
          <w:sz w:val="20"/>
          <w:szCs w:val="20"/>
        </w:rPr>
        <w:t xml:space="preserve">svědčení dle § 10 </w:t>
      </w:r>
      <w:proofErr w:type="spellStart"/>
      <w:r w:rsidR="00E53106">
        <w:rPr>
          <w:rFonts w:ascii="Calibri" w:hAnsi="Calibri" w:cs="Calibri"/>
          <w:sz w:val="20"/>
          <w:szCs w:val="20"/>
        </w:rPr>
        <w:t>vyhl</w:t>
      </w:r>
      <w:proofErr w:type="spellEnd"/>
      <w:r w:rsidR="00E53106">
        <w:rPr>
          <w:rFonts w:ascii="Calibri" w:hAnsi="Calibri" w:cs="Calibri"/>
          <w:sz w:val="20"/>
          <w:szCs w:val="20"/>
        </w:rPr>
        <w:t>. č. 50/1978 Sb., o odborné způsobilosti v elektrotechnice, ve znění pozdějších předpisů</w:t>
      </w:r>
      <w:r w:rsidR="005D66FB">
        <w:rPr>
          <w:rFonts w:ascii="Calibri" w:hAnsi="Calibri" w:cs="Calibri"/>
          <w:sz w:val="20"/>
          <w:szCs w:val="20"/>
        </w:rPr>
        <w:t>;</w:t>
      </w:r>
    </w:p>
    <w:p w:rsidR="003B54A1" w:rsidRPr="00DE0A69" w:rsidRDefault="003B54A1" w:rsidP="003B54A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sdělovací zařízení</w:t>
      </w:r>
    </w:p>
    <w:p w:rsidR="00C01B73" w:rsidRPr="003B7EB7" w:rsidRDefault="003B54A1" w:rsidP="00C01B73">
      <w:pPr>
        <w:pStyle w:val="Odstavecseseznamem"/>
        <w:numPr>
          <w:ilvl w:val="0"/>
          <w:numId w:val="17"/>
        </w:numPr>
        <w:spacing w:before="60"/>
        <w:ind w:left="1985" w:hanging="567"/>
        <w:jc w:val="both"/>
        <w:rPr>
          <w:rFonts w:ascii="Calibri" w:hAnsi="Calibri" w:cs="Calibri"/>
          <w:sz w:val="20"/>
          <w:szCs w:val="20"/>
        </w:rPr>
      </w:pPr>
      <w:r w:rsidRPr="003B7EB7">
        <w:rPr>
          <w:rFonts w:ascii="Calibri" w:hAnsi="Calibri" w:cs="Calibri"/>
          <w:sz w:val="20"/>
          <w:szCs w:val="20"/>
        </w:rPr>
        <w:t xml:space="preserve">vysokoškolské vzdělání; nejméně 5 let praxe ve svém oboru v projektování obdobných zakázek; autorizace v rozsahu dle </w:t>
      </w:r>
      <w:proofErr w:type="spellStart"/>
      <w:r w:rsidRPr="003B7EB7">
        <w:rPr>
          <w:rFonts w:ascii="Calibri" w:hAnsi="Calibri" w:cs="Calibri"/>
          <w:sz w:val="20"/>
          <w:szCs w:val="20"/>
        </w:rPr>
        <w:t>ust</w:t>
      </w:r>
      <w:proofErr w:type="spellEnd"/>
      <w:r w:rsidRPr="003B7EB7">
        <w:rPr>
          <w:rFonts w:ascii="Calibri" w:hAnsi="Calibri" w:cs="Calibri"/>
          <w:sz w:val="20"/>
          <w:szCs w:val="20"/>
        </w:rPr>
        <w:t xml:space="preserve">. § 5 odst. 3 písm. e) zák. č. 360/1992 Sb., tedy v oboru technologická zařízení staveb; osvědčení dle § 10 </w:t>
      </w:r>
      <w:proofErr w:type="spellStart"/>
      <w:r w:rsidRPr="003B7EB7">
        <w:rPr>
          <w:rFonts w:ascii="Calibri" w:hAnsi="Calibri" w:cs="Calibri"/>
          <w:sz w:val="20"/>
          <w:szCs w:val="20"/>
        </w:rPr>
        <w:t>vyhl</w:t>
      </w:r>
      <w:proofErr w:type="spellEnd"/>
      <w:r w:rsidRPr="003B7EB7">
        <w:rPr>
          <w:rFonts w:ascii="Calibri" w:hAnsi="Calibri" w:cs="Calibri"/>
          <w:sz w:val="20"/>
          <w:szCs w:val="20"/>
        </w:rPr>
        <w:t>. č. 50/1978 Sb., o odborné způsobilosti v elektrotechnice, ve znění pozdějších předpisů;</w:t>
      </w:r>
    </w:p>
    <w:p w:rsidR="003B54A1" w:rsidRPr="00DE0A69" w:rsidRDefault="003B54A1" w:rsidP="003B54A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 xml:space="preserve">specialista na </w:t>
      </w:r>
      <w:r>
        <w:rPr>
          <w:rFonts w:ascii="Calibri" w:hAnsi="Calibri" w:cs="Calibri"/>
          <w:b/>
          <w:bCs/>
          <w:sz w:val="20"/>
          <w:szCs w:val="20"/>
        </w:rPr>
        <w:t>elektrotechnická zařízení</w:t>
      </w:r>
    </w:p>
    <w:p w:rsidR="003B54A1" w:rsidRPr="00377856" w:rsidRDefault="003B54A1" w:rsidP="003B54A1">
      <w:pPr>
        <w:pStyle w:val="Odstavecseseznamem"/>
        <w:numPr>
          <w:ilvl w:val="0"/>
          <w:numId w:val="17"/>
        </w:numPr>
        <w:spacing w:before="60"/>
        <w:ind w:left="1985" w:hanging="567"/>
        <w:jc w:val="both"/>
        <w:rPr>
          <w:rFonts w:ascii="Calibri" w:hAnsi="Calibri" w:cs="Calibri"/>
          <w:sz w:val="20"/>
          <w:szCs w:val="20"/>
        </w:rPr>
      </w:pPr>
      <w:r w:rsidRPr="00377856">
        <w:rPr>
          <w:rFonts w:ascii="Calibri" w:hAnsi="Calibri" w:cs="Calibri"/>
          <w:sz w:val="20"/>
          <w:szCs w:val="20"/>
        </w:rPr>
        <w:t xml:space="preserve">vysokoškolské vzdělání; nejméně 5 let praxe ve svém oboru v projektování obdobných zakázek; autorizace v rozsahu dle </w:t>
      </w:r>
      <w:proofErr w:type="spellStart"/>
      <w:r w:rsidRPr="00377856">
        <w:rPr>
          <w:rFonts w:ascii="Calibri" w:hAnsi="Calibri" w:cs="Calibri"/>
          <w:sz w:val="20"/>
          <w:szCs w:val="20"/>
        </w:rPr>
        <w:t>ust</w:t>
      </w:r>
      <w:proofErr w:type="spellEnd"/>
      <w:r w:rsidRPr="00377856">
        <w:rPr>
          <w:rFonts w:ascii="Calibri" w:hAnsi="Calibri" w:cs="Calibri"/>
          <w:sz w:val="20"/>
          <w:szCs w:val="20"/>
        </w:rPr>
        <w:t xml:space="preserve">. § 5 odst. 3 písm. </w:t>
      </w:r>
      <w:r w:rsidR="00ED2D01">
        <w:rPr>
          <w:rFonts w:ascii="Calibri" w:hAnsi="Calibri" w:cs="Calibri"/>
          <w:sz w:val="20"/>
          <w:szCs w:val="20"/>
        </w:rPr>
        <w:t>f</w:t>
      </w:r>
      <w:r w:rsidRPr="00377856">
        <w:rPr>
          <w:rFonts w:ascii="Calibri" w:hAnsi="Calibri" w:cs="Calibri"/>
          <w:sz w:val="20"/>
          <w:szCs w:val="20"/>
        </w:rPr>
        <w:t xml:space="preserve">) zák. č. 360/1992 Sb., tedy v oboru technika prostředí staveb, specializace elektrotechnická zařízení; osvědčení o odborné způsobilosti v elektrotechnice dle § 10 </w:t>
      </w:r>
      <w:proofErr w:type="spellStart"/>
      <w:r w:rsidRPr="00377856">
        <w:rPr>
          <w:rFonts w:ascii="Calibri" w:hAnsi="Calibri" w:cs="Calibri"/>
          <w:sz w:val="20"/>
          <w:szCs w:val="20"/>
        </w:rPr>
        <w:t>vyhl</w:t>
      </w:r>
      <w:proofErr w:type="spellEnd"/>
      <w:r w:rsidRPr="00377856">
        <w:rPr>
          <w:rFonts w:ascii="Calibri" w:hAnsi="Calibri" w:cs="Calibri"/>
          <w:sz w:val="20"/>
          <w:szCs w:val="20"/>
        </w:rPr>
        <w:t xml:space="preserve">. č. 50/1978 Sb., o odborné způsobilosti v elektrotechnice, ve znění pozdějších předpisů; osvědčení o zkoušce pro osobu znalou s vyšší kvalifikací dle přílohy č. 4 a čl. 8 písm. c), tj. pro projektování elektrických zařízení, </w:t>
      </w:r>
      <w:proofErr w:type="spellStart"/>
      <w:r w:rsidRPr="00377856">
        <w:rPr>
          <w:rFonts w:ascii="Calibri" w:hAnsi="Calibri" w:cs="Calibri"/>
          <w:sz w:val="20"/>
          <w:szCs w:val="20"/>
        </w:rPr>
        <w:t>vyhl</w:t>
      </w:r>
      <w:proofErr w:type="spellEnd"/>
      <w:r w:rsidRPr="00377856">
        <w:rPr>
          <w:rFonts w:ascii="Calibri" w:hAnsi="Calibri" w:cs="Calibri"/>
          <w:sz w:val="20"/>
          <w:szCs w:val="20"/>
        </w:rPr>
        <w:t>. č. 100/1995 Sb., řád určených technických zařízení, ve znění pozdějších předpisů;</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životní prostředí</w:t>
      </w:r>
    </w:p>
    <w:p w:rsidR="001E0280" w:rsidRPr="001E0280" w:rsidRDefault="00B574F0" w:rsidP="00F24A21">
      <w:pPr>
        <w:pStyle w:val="Odstavecseseznamem"/>
        <w:numPr>
          <w:ilvl w:val="0"/>
          <w:numId w:val="17"/>
        </w:numPr>
        <w:spacing w:before="60"/>
        <w:ind w:left="1985" w:hanging="567"/>
        <w:jc w:val="both"/>
        <w:rPr>
          <w:rFonts w:ascii="Calibri" w:hAnsi="Calibri" w:cs="Calibri"/>
          <w:sz w:val="20"/>
          <w:szCs w:val="20"/>
        </w:rPr>
      </w:pPr>
      <w:r w:rsidRPr="005D66FB">
        <w:rPr>
          <w:rFonts w:ascii="Calibri" w:hAnsi="Calibri" w:cs="Calibri"/>
          <w:sz w:val="20"/>
          <w:szCs w:val="20"/>
        </w:rPr>
        <w:t xml:space="preserve">vysokoškolské vzdělání; nejméně 5 let praxe ve svém oboru v projektování obdobných zakázek; </w:t>
      </w:r>
      <w:r w:rsidR="001E0280" w:rsidRPr="001E0280">
        <w:rPr>
          <w:rFonts w:ascii="Calibri" w:hAnsi="Calibri" w:cs="Calibri"/>
          <w:sz w:val="20"/>
          <w:szCs w:val="20"/>
        </w:rPr>
        <w:t>autorizace ke zpracování dokumentace a posudku dle § 19 zák. č. 100/2001 Sb</w:t>
      </w:r>
      <w:r w:rsidR="001E0280">
        <w:rPr>
          <w:rFonts w:ascii="Calibri" w:hAnsi="Calibri" w:cs="Calibri"/>
          <w:sz w:val="20"/>
          <w:szCs w:val="20"/>
        </w:rPr>
        <w:t>.,</w:t>
      </w:r>
      <w:r w:rsidR="001E0280" w:rsidRPr="001E0280">
        <w:rPr>
          <w:rFonts w:ascii="Calibri" w:hAnsi="Calibri" w:cs="Calibri"/>
          <w:sz w:val="20"/>
          <w:szCs w:val="20"/>
        </w:rPr>
        <w:t xml:space="preserve"> o posuzování vlivů na životní prostřed</w:t>
      </w:r>
      <w:r w:rsidR="001E0280">
        <w:rPr>
          <w:rFonts w:ascii="Calibri" w:hAnsi="Calibri" w:cs="Calibri"/>
          <w:sz w:val="20"/>
          <w:szCs w:val="20"/>
        </w:rPr>
        <w:t>í, ve znění pozdějších předpisů;</w:t>
      </w:r>
    </w:p>
    <w:p w:rsidR="003F22CA" w:rsidRPr="00787D7C" w:rsidRDefault="00787B71" w:rsidP="00F24A21">
      <w:pPr>
        <w:numPr>
          <w:ilvl w:val="0"/>
          <w:numId w:val="16"/>
        </w:numPr>
        <w:spacing w:before="60"/>
        <w:ind w:left="1843" w:hanging="425"/>
        <w:jc w:val="both"/>
        <w:rPr>
          <w:rFonts w:ascii="Calibri" w:hAnsi="Calibri" w:cs="Calibri"/>
          <w:b/>
          <w:bCs/>
          <w:sz w:val="20"/>
          <w:szCs w:val="20"/>
        </w:rPr>
      </w:pPr>
      <w:r w:rsidRPr="00787D7C">
        <w:rPr>
          <w:rFonts w:ascii="Calibri" w:hAnsi="Calibri" w:cs="Calibri"/>
          <w:b/>
          <w:bCs/>
          <w:sz w:val="20"/>
          <w:szCs w:val="20"/>
        </w:rPr>
        <w:t>úřed</w:t>
      </w:r>
      <w:r w:rsidR="00F823BC" w:rsidRPr="00787D7C">
        <w:rPr>
          <w:rFonts w:ascii="Calibri" w:hAnsi="Calibri" w:cs="Calibri"/>
          <w:b/>
          <w:bCs/>
          <w:sz w:val="20"/>
          <w:szCs w:val="20"/>
        </w:rPr>
        <w:t>n</w:t>
      </w:r>
      <w:r w:rsidRPr="00787D7C">
        <w:rPr>
          <w:rFonts w:ascii="Calibri" w:hAnsi="Calibri" w:cs="Calibri"/>
          <w:b/>
          <w:bCs/>
          <w:sz w:val="20"/>
          <w:szCs w:val="20"/>
        </w:rPr>
        <w:t>ě oprávněný zeměměřický inženýr</w:t>
      </w:r>
    </w:p>
    <w:p w:rsidR="006C5CE3" w:rsidRPr="002E3DB8" w:rsidRDefault="006C5CE3" w:rsidP="00F24A21">
      <w:pPr>
        <w:pStyle w:val="Odstavecseseznamem"/>
        <w:numPr>
          <w:ilvl w:val="0"/>
          <w:numId w:val="17"/>
        </w:numPr>
        <w:spacing w:before="60"/>
        <w:ind w:left="1985" w:hanging="567"/>
        <w:jc w:val="both"/>
        <w:rPr>
          <w:rFonts w:ascii="Calibri" w:hAnsi="Calibri" w:cs="Calibri"/>
          <w:sz w:val="20"/>
          <w:szCs w:val="20"/>
        </w:rPr>
      </w:pPr>
      <w:r w:rsidRPr="002E3DB8">
        <w:rPr>
          <w:rFonts w:ascii="Calibri" w:hAnsi="Calibri" w:cs="Calibri"/>
          <w:sz w:val="20"/>
          <w:szCs w:val="20"/>
        </w:rPr>
        <w:t xml:space="preserve">vysokoškolské vzdělání zeměměřického směru; nejméně 5 let praxe ve svém oboru; úřední oprávnění pro ověřování </w:t>
      </w:r>
      <w:r w:rsidRPr="002E3DB8">
        <w:rPr>
          <w:rFonts w:asciiTheme="minorHAnsi" w:hAnsiTheme="minorHAnsi" w:cs="Arial"/>
          <w:sz w:val="20"/>
          <w:szCs w:val="20"/>
        </w:rPr>
        <w:t xml:space="preserve">výsledků zeměměřických činností v rozsahu dle </w:t>
      </w:r>
      <w:proofErr w:type="spellStart"/>
      <w:r w:rsidRPr="002E3DB8">
        <w:rPr>
          <w:rFonts w:asciiTheme="minorHAnsi" w:hAnsiTheme="minorHAnsi" w:cs="Arial"/>
          <w:sz w:val="20"/>
          <w:szCs w:val="20"/>
        </w:rPr>
        <w:t>ust</w:t>
      </w:r>
      <w:proofErr w:type="spellEnd"/>
      <w:r w:rsidRPr="002E3DB8">
        <w:rPr>
          <w:rFonts w:asciiTheme="minorHAnsi" w:hAnsiTheme="minorHAnsi" w:cs="Arial"/>
          <w:sz w:val="20"/>
          <w:szCs w:val="20"/>
        </w:rPr>
        <w:t xml:space="preserve">. § 13 odst. 1 písm. </w:t>
      </w:r>
      <w:r w:rsidR="002E3DB8" w:rsidRPr="00220CC6">
        <w:rPr>
          <w:rFonts w:asciiTheme="minorHAnsi" w:hAnsiTheme="minorHAnsi" w:cs="Arial"/>
          <w:sz w:val="20"/>
          <w:szCs w:val="20"/>
        </w:rPr>
        <w:t>a) a c)</w:t>
      </w:r>
      <w:r w:rsidR="002E3DB8">
        <w:rPr>
          <w:rFonts w:ascii="Calibri" w:hAnsi="Calibri" w:cs="Calibri"/>
          <w:sz w:val="20"/>
          <w:szCs w:val="20"/>
          <w:lang w:val="en-US"/>
        </w:rPr>
        <w:t xml:space="preserve"> </w:t>
      </w:r>
      <w:r w:rsidRPr="002E3DB8">
        <w:rPr>
          <w:rFonts w:asciiTheme="minorHAnsi" w:hAnsiTheme="minorHAnsi" w:cs="Arial"/>
          <w:sz w:val="20"/>
          <w:szCs w:val="20"/>
        </w:rPr>
        <w:t>zákona č. 200/1994 Sb., o zeměměřictví a o změně a doplnění některých zákonů souvisejících s jeho zavedením, ve znění pozdějších předpisů;</w:t>
      </w:r>
      <w:r w:rsidRPr="002E3DB8">
        <w:rPr>
          <w:rFonts w:ascii="Calibri" w:hAnsi="Calibri" w:cs="Calibri"/>
          <w:sz w:val="20"/>
          <w:szCs w:val="20"/>
        </w:rPr>
        <w:t xml:space="preserve"> </w:t>
      </w:r>
    </w:p>
    <w:p w:rsidR="005B1CC6" w:rsidRPr="005B1CC6" w:rsidRDefault="005B1CC6" w:rsidP="00F24A21">
      <w:pPr>
        <w:numPr>
          <w:ilvl w:val="0"/>
          <w:numId w:val="16"/>
        </w:numPr>
        <w:spacing w:before="60"/>
        <w:ind w:left="1843" w:hanging="425"/>
        <w:jc w:val="both"/>
        <w:rPr>
          <w:rFonts w:ascii="Calibri" w:hAnsi="Calibri" w:cs="Calibri"/>
          <w:b/>
          <w:bCs/>
          <w:sz w:val="20"/>
          <w:szCs w:val="20"/>
        </w:rPr>
      </w:pPr>
      <w:r w:rsidRPr="005B1CC6">
        <w:rPr>
          <w:rFonts w:ascii="Calibri" w:hAnsi="Calibri" w:cs="Calibri"/>
          <w:b/>
          <w:bCs/>
          <w:sz w:val="20"/>
          <w:szCs w:val="20"/>
        </w:rPr>
        <w:t xml:space="preserve">specialista </w:t>
      </w:r>
      <w:r>
        <w:rPr>
          <w:rFonts w:ascii="Calibri" w:hAnsi="Calibri" w:cs="Calibri"/>
          <w:b/>
          <w:bCs/>
          <w:sz w:val="20"/>
          <w:szCs w:val="20"/>
        </w:rPr>
        <w:t>na požární bezpečnost</w:t>
      </w:r>
      <w:r w:rsidRPr="005B1CC6">
        <w:rPr>
          <w:rFonts w:ascii="Calibri" w:hAnsi="Calibri" w:cs="Calibri"/>
          <w:b/>
          <w:bCs/>
          <w:sz w:val="20"/>
          <w:szCs w:val="20"/>
        </w:rPr>
        <w:t xml:space="preserve"> </w:t>
      </w:r>
    </w:p>
    <w:p w:rsidR="005B1CC6" w:rsidRDefault="00ED2D01" w:rsidP="00F24A21">
      <w:pPr>
        <w:pStyle w:val="Odstavecseseznamem"/>
        <w:numPr>
          <w:ilvl w:val="0"/>
          <w:numId w:val="17"/>
        </w:numPr>
        <w:spacing w:before="60"/>
        <w:ind w:left="1985" w:hanging="567"/>
        <w:jc w:val="both"/>
        <w:rPr>
          <w:rFonts w:ascii="Calibri" w:hAnsi="Calibri" w:cs="Calibri"/>
          <w:sz w:val="20"/>
          <w:szCs w:val="20"/>
        </w:rPr>
      </w:pPr>
      <w:r>
        <w:rPr>
          <w:rFonts w:ascii="Calibri" w:hAnsi="Calibri" w:cs="Calibri"/>
          <w:bCs/>
          <w:sz w:val="20"/>
          <w:szCs w:val="20"/>
        </w:rPr>
        <w:t xml:space="preserve">minimálně </w:t>
      </w:r>
      <w:r w:rsidR="005B1CC6" w:rsidRPr="005B1CC6">
        <w:rPr>
          <w:rFonts w:ascii="Calibri" w:hAnsi="Calibri" w:cs="Calibri"/>
          <w:bCs/>
          <w:sz w:val="20"/>
          <w:szCs w:val="20"/>
        </w:rPr>
        <w:t>středoškolské vzdělání; nejméně 3 roky praxe ve svém oboru;</w:t>
      </w:r>
      <w:r w:rsidR="005B1CC6">
        <w:rPr>
          <w:rFonts w:ascii="Calibri" w:hAnsi="Calibri" w:cs="Calibri"/>
          <w:bCs/>
          <w:sz w:val="20"/>
          <w:szCs w:val="20"/>
        </w:rPr>
        <w:t xml:space="preserve"> </w:t>
      </w:r>
      <w:r w:rsidR="005B1CC6" w:rsidRPr="004D6BA3">
        <w:rPr>
          <w:rFonts w:ascii="Calibri" w:hAnsi="Calibri" w:cs="Calibri"/>
          <w:sz w:val="20"/>
          <w:szCs w:val="20"/>
        </w:rPr>
        <w:t xml:space="preserve">autorizace v rozsahu dle </w:t>
      </w:r>
      <w:proofErr w:type="spellStart"/>
      <w:r w:rsidR="005B1CC6" w:rsidRPr="004D6BA3">
        <w:rPr>
          <w:rFonts w:ascii="Calibri" w:hAnsi="Calibri" w:cs="Calibri"/>
          <w:sz w:val="20"/>
          <w:szCs w:val="20"/>
        </w:rPr>
        <w:t>ust</w:t>
      </w:r>
      <w:proofErr w:type="spellEnd"/>
      <w:r w:rsidR="005B1CC6" w:rsidRPr="004D6BA3">
        <w:rPr>
          <w:rFonts w:ascii="Calibri" w:hAnsi="Calibri" w:cs="Calibri"/>
          <w:sz w:val="20"/>
          <w:szCs w:val="20"/>
        </w:rPr>
        <w:t>. § 5 odst. 3 písm</w:t>
      </w:r>
      <w:r w:rsidR="005B1CC6">
        <w:rPr>
          <w:rFonts w:ascii="Calibri" w:hAnsi="Calibri" w:cs="Calibri"/>
          <w:sz w:val="20"/>
          <w:szCs w:val="20"/>
        </w:rPr>
        <w:t>. j</w:t>
      </w:r>
      <w:r w:rsidR="005B1CC6" w:rsidRPr="004D6BA3">
        <w:rPr>
          <w:rFonts w:ascii="Calibri" w:hAnsi="Calibri" w:cs="Calibri"/>
          <w:sz w:val="20"/>
          <w:szCs w:val="20"/>
        </w:rPr>
        <w:t xml:space="preserve">) zák. č. 360/1992 Sb., tedy </w:t>
      </w:r>
      <w:r w:rsidR="005B1CC6">
        <w:rPr>
          <w:rFonts w:ascii="Calibri" w:hAnsi="Calibri" w:cs="Calibri"/>
          <w:sz w:val="20"/>
          <w:szCs w:val="20"/>
        </w:rPr>
        <w:t>v oboru požární bezpečnost staveb.</w:t>
      </w:r>
    </w:p>
    <w:p w:rsidR="003F22CA"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523F71">
        <w:rPr>
          <w:rFonts w:ascii="Calibri" w:hAnsi="Calibri" w:cs="Calibri"/>
          <w:sz w:val="20"/>
          <w:szCs w:val="20"/>
        </w:rPr>
        <w:t>5</w:t>
      </w:r>
      <w:r w:rsidRPr="00422E34">
        <w:rPr>
          <w:rFonts w:ascii="Calibri" w:hAnsi="Calibri" w:cs="Calibri"/>
          <w:sz w:val="20"/>
          <w:szCs w:val="20"/>
        </w:rPr>
        <w:t xml:space="preserve"> těchto Pokynů a životopis každého člena vedoucího personálu dodavatele bude předložen ve formě obsažené v Příloze č. </w:t>
      </w:r>
      <w:r w:rsidR="00523F71">
        <w:rPr>
          <w:rFonts w:ascii="Calibri" w:hAnsi="Calibri" w:cs="Calibri"/>
          <w:sz w:val="20"/>
          <w:szCs w:val="20"/>
        </w:rPr>
        <w:t>6</w:t>
      </w:r>
      <w:r w:rsidRPr="00422E34">
        <w:rPr>
          <w:rFonts w:ascii="Calibri" w:hAnsi="Calibri" w:cs="Calibri"/>
          <w:sz w:val="20"/>
          <w:szCs w:val="20"/>
        </w:rPr>
        <w:t xml:space="preserve"> těchto Pokynů.</w:t>
      </w:r>
    </w:p>
    <w:p w:rsidR="00B574F0" w:rsidRPr="005B2435" w:rsidRDefault="00B574F0" w:rsidP="00ED2D01">
      <w:pPr>
        <w:spacing w:before="120"/>
        <w:ind w:left="1412"/>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523F71">
        <w:rPr>
          <w:rFonts w:ascii="Calibri" w:hAnsi="Calibri" w:cs="Calibri"/>
          <w:sz w:val="20"/>
          <w:szCs w:val="20"/>
        </w:rPr>
        <w:t>6</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8F11ED" w:rsidRDefault="008F11ED" w:rsidP="00E77582">
      <w:pPr>
        <w:ind w:left="1414"/>
        <w:jc w:val="both"/>
        <w:rPr>
          <w:rFonts w:ascii="Calibri" w:hAnsi="Calibri" w:cs="Calibri"/>
          <w:sz w:val="20"/>
          <w:szCs w:val="20"/>
        </w:rPr>
      </w:pPr>
    </w:p>
    <w:p w:rsidR="0039336B" w:rsidRDefault="0039336B" w:rsidP="00E77582">
      <w:pPr>
        <w:ind w:left="1414"/>
        <w:jc w:val="both"/>
        <w:rPr>
          <w:rFonts w:ascii="Calibri" w:hAnsi="Calibri" w:cs="Calibri"/>
          <w:sz w:val="20"/>
          <w:szCs w:val="20"/>
        </w:rPr>
      </w:pPr>
    </w:p>
    <w:p w:rsidR="0039336B" w:rsidRDefault="0039336B"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lastRenderedPageBreak/>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B574F0" w:rsidRPr="00875861" w:rsidRDefault="00B574F0" w:rsidP="00ED543B">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B574F0" w:rsidRPr="002F4BD5" w:rsidRDefault="00B574F0" w:rsidP="007E62BD">
      <w:pPr>
        <w:spacing w:before="120"/>
        <w:ind w:left="1412"/>
        <w:jc w:val="both"/>
        <w:rPr>
          <w:rFonts w:ascii="Calibri" w:hAnsi="Calibri" w:cs="Calibri"/>
          <w:sz w:val="20"/>
          <w:szCs w:val="20"/>
          <w:highlight w:val="green"/>
        </w:rPr>
      </w:pPr>
      <w:r w:rsidRPr="002F4BD5">
        <w:rPr>
          <w:rFonts w:ascii="Calibri" w:hAnsi="Calibri" w:cs="Calibri"/>
          <w:sz w:val="20"/>
          <w:szCs w:val="20"/>
        </w:rPr>
        <w:t xml:space="preserve">Předloží-li dodavatel </w:t>
      </w:r>
      <w:r>
        <w:rPr>
          <w:rFonts w:ascii="Calibri" w:hAnsi="Calibri" w:cs="Calibri"/>
          <w:sz w:val="20"/>
          <w:szCs w:val="20"/>
        </w:rPr>
        <w:t xml:space="preserve">podle § 127 ZVZ </w:t>
      </w:r>
      <w:r w:rsidRPr="002F4BD5">
        <w:rPr>
          <w:rFonts w:ascii="Calibri" w:hAnsi="Calibri" w:cs="Calibri"/>
          <w:sz w:val="20"/>
          <w:szCs w:val="20"/>
        </w:rPr>
        <w:t xml:space="preserve">výpis ze seznamu </w:t>
      </w:r>
      <w:r>
        <w:rPr>
          <w:rFonts w:ascii="Calibri" w:hAnsi="Calibri" w:cs="Calibri"/>
          <w:sz w:val="20"/>
          <w:szCs w:val="20"/>
        </w:rPr>
        <w:t>kvalifikovaných dodavatelů</w:t>
      </w:r>
      <w:r w:rsidRPr="002F4BD5">
        <w:rPr>
          <w:rFonts w:ascii="Calibri" w:hAnsi="Calibri" w:cs="Calibri"/>
          <w:sz w:val="20"/>
          <w:szCs w:val="20"/>
        </w:rPr>
        <w:t>, nahrazuje 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lastRenderedPageBreak/>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Default="00B574F0" w:rsidP="00096F17">
      <w:pPr>
        <w:ind w:left="709"/>
        <w:jc w:val="both"/>
        <w:rPr>
          <w:rFonts w:ascii="Calibri" w:hAnsi="Calibri" w:cs="Calibri"/>
          <w:sz w:val="20"/>
          <w:szCs w:val="20"/>
        </w:rPr>
      </w:pPr>
    </w:p>
    <w:p w:rsidR="0039336B" w:rsidRDefault="0039336B"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62877732"/>
      <w:r w:rsidRPr="00DE0A69">
        <w:rPr>
          <w:rFonts w:ascii="Calibri" w:hAnsi="Calibri" w:cs="Calibri"/>
          <w:kern w:val="28"/>
          <w:sz w:val="24"/>
          <w:szCs w:val="24"/>
          <w:lang w:val="cs-CZ"/>
        </w:rPr>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523F71">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695D23">
      <w:pPr>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5CF3">
        <w:rPr>
          <w:rFonts w:ascii="Calibri" w:hAnsi="Calibri" w:cs="Calibri"/>
          <w:sz w:val="20"/>
          <w:szCs w:val="20"/>
        </w:rPr>
        <w:t>2</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87D7C"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průzkumu nebo uvede, že výluky na tento průzkum nepožaduje. </w:t>
      </w:r>
    </w:p>
    <w:p w:rsidR="00B574F0" w:rsidRPr="00787D7C" w:rsidRDefault="00B574F0" w:rsidP="00D54361">
      <w:pPr>
        <w:ind w:left="1843" w:hanging="425"/>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Podání nabídky sdružením osob:</w:t>
      </w:r>
    </w:p>
    <w:p w:rsidR="00B574F0" w:rsidRPr="00DE0A69" w:rsidRDefault="00B574F0" w:rsidP="00E60C30">
      <w:pPr>
        <w:ind w:left="1418"/>
        <w:jc w:val="both"/>
        <w:rPr>
          <w:rFonts w:ascii="Calibri" w:hAnsi="Calibri" w:cs="Calibri"/>
          <w:sz w:val="20"/>
          <w:szCs w:val="20"/>
        </w:rPr>
      </w:pPr>
    </w:p>
    <w:p w:rsidR="00B574F0" w:rsidRPr="00422E34"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Podává-li nabídku více osob společně, musí </w:t>
      </w:r>
      <w:r w:rsidRPr="00422E34">
        <w:rPr>
          <w:rFonts w:ascii="Calibri" w:hAnsi="Calibri" w:cs="Calibri"/>
          <w:sz w:val="20"/>
          <w:szCs w:val="20"/>
        </w:rPr>
        <w:t xml:space="preserve">předložit informace o jejich seskupení. Toto bude předloženo ve formě formuláře obsaženého v Příloze č. </w:t>
      </w:r>
      <w:r w:rsidR="00425CF3">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bookmarkStart w:id="29" w:name="_Ref246422881"/>
      <w:r w:rsidRPr="00422E34">
        <w:rPr>
          <w:rFonts w:ascii="Calibri" w:hAnsi="Calibri" w:cs="Calibri"/>
          <w:sz w:val="20"/>
          <w:szCs w:val="20"/>
        </w:rPr>
        <w:t xml:space="preserve">Podává-li nabídku více osob společně (jako sdružení uchazečů), jsou povinni přiložit k nabídce (jako přílohu dokumentu dle Přílohy č. </w:t>
      </w:r>
      <w:r w:rsidR="00425CF3">
        <w:rPr>
          <w:rFonts w:ascii="Calibri" w:hAnsi="Calibri" w:cs="Calibri"/>
          <w:sz w:val="20"/>
          <w:szCs w:val="20"/>
        </w:rPr>
        <w:t>3</w:t>
      </w:r>
      <w:r w:rsidRPr="00DE0A69">
        <w:rPr>
          <w:rFonts w:ascii="Calibri" w:hAnsi="Calibri" w:cs="Calibri"/>
          <w:sz w:val="20"/>
          <w:szCs w:val="20"/>
        </w:rPr>
        <w:t xml:space="preserve"> těchto Pokynů) originál nebo ověřenou kopii </w:t>
      </w:r>
      <w:r>
        <w:rPr>
          <w:rFonts w:ascii="Calibri" w:hAnsi="Calibri" w:cs="Calibri"/>
          <w:sz w:val="20"/>
          <w:szCs w:val="20"/>
        </w:rPr>
        <w:t>smlouvy</w:t>
      </w:r>
      <w:r w:rsidRPr="00DE0A69">
        <w:rPr>
          <w:rFonts w:ascii="Calibri" w:hAnsi="Calibri" w:cs="Calibri"/>
          <w:sz w:val="20"/>
          <w:szCs w:val="20"/>
        </w:rPr>
        <w:t>, z níž závazně vyplývá, že všichni tito uchazeči budou vůči zadavateli a jakýmkoliv třetím osobám z jakýchkoliv závazků vzniklých v souvislosti s</w:t>
      </w:r>
      <w:r>
        <w:rPr>
          <w:rFonts w:ascii="Calibri" w:hAnsi="Calibri" w:cs="Calibri"/>
          <w:sz w:val="20"/>
          <w:szCs w:val="20"/>
        </w:rPr>
        <w:t xml:space="preserve"> veřejnou zakázkou, </w:t>
      </w:r>
      <w:r w:rsidRPr="00DE0A69">
        <w:rPr>
          <w:rFonts w:ascii="Calibri" w:hAnsi="Calibri" w:cs="Calibri"/>
          <w:sz w:val="20"/>
          <w:szCs w:val="20"/>
        </w:rPr>
        <w:t xml:space="preserve">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Jeden ze sdružení uchazečů bude ve výše uvedené smlouvě určen jako vedoucí účastník. Vedoucí účastník bude oprávněn přijímat závazky a pokyny pro a za každého a všechny společné účastníky a bude oprávněn přijímat platby od objednatele. Vedoucí účastník </w:t>
      </w:r>
      <w:r w:rsidRPr="00DE0A69">
        <w:rPr>
          <w:rFonts w:ascii="Calibri" w:hAnsi="Calibri" w:cs="Calibri"/>
          <w:sz w:val="20"/>
          <w:szCs w:val="20"/>
        </w:rPr>
        <w:lastRenderedPageBreak/>
        <w:t>musí svá oprávnění prokázat příslušnou plnou mocí, která by měla být v této smlouvě obsažena.</w:t>
      </w:r>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Základní kvalifikační předpoklady upravené v § 53 odst.1 ZVZ a požadavek na profesní způsobilost v § 54 písm. a) ZVZ musí splnit každý účastník sdružení v plném rozsahu. Prokázání splnění ostatní kvalifikace musí prokázat všichni sdružení dodavatelé společně.</w:t>
      </w:r>
    </w:p>
    <w:p w:rsidR="00B574F0" w:rsidRPr="00DE0A69" w:rsidRDefault="00B574F0" w:rsidP="00707770">
      <w:pPr>
        <w:ind w:left="2483"/>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0" w:name="_Ref310353058"/>
      <w:r w:rsidRPr="00DE0A69">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Default="00B574F0" w:rsidP="00695D23">
      <w:pPr>
        <w:numPr>
          <w:ilvl w:val="0"/>
          <w:numId w:val="22"/>
        </w:numPr>
        <w:spacing w:before="120"/>
        <w:ind w:left="2268" w:hanging="425"/>
        <w:jc w:val="both"/>
        <w:rPr>
          <w:rFonts w:ascii="Calibri" w:hAnsi="Calibri" w:cs="Calibri"/>
          <w:sz w:val="20"/>
          <w:szCs w:val="20"/>
        </w:rPr>
      </w:pPr>
      <w:r>
        <w:rPr>
          <w:rFonts w:ascii="Calibri" w:hAnsi="Calibri" w:cs="Calibri"/>
          <w:sz w:val="20"/>
          <w:szCs w:val="20"/>
        </w:rPr>
        <w:t xml:space="preserve">do těla závazného vzoru smlouvy </w:t>
      </w:r>
      <w:r w:rsidR="00233CB7">
        <w:rPr>
          <w:rFonts w:ascii="Calibri" w:hAnsi="Calibri" w:cs="Calibri"/>
          <w:sz w:val="20"/>
          <w:szCs w:val="20"/>
        </w:rPr>
        <w:t xml:space="preserve">čl. 3.3 Celkovou </w:t>
      </w:r>
      <w:r w:rsidR="00E72BF1">
        <w:rPr>
          <w:rFonts w:ascii="Calibri" w:hAnsi="Calibri" w:cs="Calibri"/>
          <w:sz w:val="20"/>
          <w:szCs w:val="20"/>
        </w:rPr>
        <w:t>c</w:t>
      </w:r>
      <w:r>
        <w:rPr>
          <w:rFonts w:ascii="Calibri" w:hAnsi="Calibri" w:cs="Calibri"/>
          <w:sz w:val="20"/>
          <w:szCs w:val="20"/>
        </w:rPr>
        <w:t>enu</w:t>
      </w:r>
      <w:r w:rsidR="00233CB7">
        <w:rPr>
          <w:rFonts w:ascii="Calibri" w:hAnsi="Calibri" w:cs="Calibri"/>
          <w:sz w:val="20"/>
          <w:szCs w:val="20"/>
        </w:rPr>
        <w:t xml:space="preserve">, která představuje </w:t>
      </w:r>
      <w:r w:rsidR="00C74D96">
        <w:rPr>
          <w:rFonts w:ascii="Calibri" w:hAnsi="Calibri" w:cs="Calibri"/>
          <w:sz w:val="20"/>
          <w:szCs w:val="20"/>
        </w:rPr>
        <w:t>C</w:t>
      </w:r>
      <w:r w:rsidR="00233CB7">
        <w:rPr>
          <w:rFonts w:ascii="Calibri" w:hAnsi="Calibri" w:cs="Calibri"/>
          <w:sz w:val="20"/>
          <w:szCs w:val="20"/>
        </w:rPr>
        <w:t>enu</w:t>
      </w:r>
      <w:r>
        <w:rPr>
          <w:rFonts w:ascii="Calibri" w:hAnsi="Calibri" w:cs="Calibri"/>
          <w:sz w:val="20"/>
          <w:szCs w:val="20"/>
        </w:rPr>
        <w:t xml:space="preserve"> za zpracování </w:t>
      </w:r>
      <w:r w:rsidR="004C5AE9">
        <w:rPr>
          <w:rFonts w:ascii="Calibri" w:hAnsi="Calibri" w:cs="Arial"/>
          <w:sz w:val="20"/>
          <w:szCs w:val="20"/>
        </w:rPr>
        <w:t xml:space="preserve">projektu a </w:t>
      </w:r>
      <w:r w:rsidR="00233CB7">
        <w:rPr>
          <w:rFonts w:ascii="Calibri" w:hAnsi="Calibri" w:cs="Arial"/>
          <w:sz w:val="20"/>
          <w:szCs w:val="20"/>
        </w:rPr>
        <w:t>c</w:t>
      </w:r>
      <w:r w:rsidR="001935A1">
        <w:rPr>
          <w:rFonts w:ascii="Calibri" w:hAnsi="Calibri" w:cs="Arial"/>
          <w:sz w:val="20"/>
          <w:szCs w:val="20"/>
        </w:rPr>
        <w:t xml:space="preserve">enu </w:t>
      </w:r>
      <w:r w:rsidR="004C5AE9">
        <w:rPr>
          <w:rFonts w:ascii="Calibri" w:hAnsi="Calibri" w:cs="Arial"/>
          <w:sz w:val="20"/>
          <w:szCs w:val="20"/>
        </w:rPr>
        <w:t xml:space="preserve">za </w:t>
      </w:r>
      <w:r w:rsidR="001935A1">
        <w:rPr>
          <w:rFonts w:ascii="Calibri" w:hAnsi="Calibri" w:cs="Arial"/>
          <w:sz w:val="20"/>
          <w:szCs w:val="20"/>
        </w:rPr>
        <w:t xml:space="preserve">výkon </w:t>
      </w:r>
      <w:r w:rsidR="004C5AE9">
        <w:rPr>
          <w:rFonts w:ascii="Calibri" w:hAnsi="Calibri" w:cs="Arial"/>
          <w:sz w:val="20"/>
          <w:szCs w:val="20"/>
        </w:rPr>
        <w:t>autorského dozoru;</w:t>
      </w:r>
    </w:p>
    <w:p w:rsidR="00B574F0" w:rsidRPr="00DE0A69" w:rsidRDefault="00B574F0" w:rsidP="00695D23">
      <w:pPr>
        <w:numPr>
          <w:ilvl w:val="0"/>
          <w:numId w:val="22"/>
        </w:numPr>
        <w:spacing w:before="120"/>
        <w:ind w:left="2268" w:hanging="425"/>
        <w:jc w:val="both"/>
        <w:rPr>
          <w:rFonts w:ascii="Calibri" w:hAnsi="Calibri" w:cs="Calibri"/>
          <w:sz w:val="20"/>
          <w:szCs w:val="20"/>
        </w:rPr>
      </w:pPr>
      <w:r w:rsidRPr="00DE0A69">
        <w:rPr>
          <w:rFonts w:ascii="Calibri" w:hAnsi="Calibri" w:cs="Calibri"/>
          <w:sz w:val="20"/>
          <w:szCs w:val="20"/>
        </w:rPr>
        <w:t xml:space="preserve">do </w:t>
      </w:r>
      <w:r w:rsidRPr="001935A1">
        <w:rPr>
          <w:rFonts w:ascii="Calibri" w:hAnsi="Calibri" w:cs="Calibri"/>
          <w:sz w:val="20"/>
          <w:szCs w:val="20"/>
        </w:rPr>
        <w:t>Přílohy č.</w:t>
      </w:r>
      <w:r w:rsidR="00736659">
        <w:rPr>
          <w:rFonts w:ascii="Calibri" w:hAnsi="Calibri" w:cs="Calibri"/>
          <w:sz w:val="20"/>
          <w:szCs w:val="20"/>
        </w:rPr>
        <w:t xml:space="preserve"> </w:t>
      </w:r>
      <w:r w:rsidRPr="001935A1">
        <w:rPr>
          <w:rFonts w:ascii="Calibri" w:hAnsi="Calibri" w:cs="Calibri"/>
          <w:sz w:val="20"/>
          <w:szCs w:val="20"/>
        </w:rPr>
        <w:t>4</w:t>
      </w:r>
      <w:r w:rsidRPr="00DE0A69">
        <w:rPr>
          <w:rFonts w:ascii="Calibri" w:hAnsi="Calibri" w:cs="Calibri"/>
          <w:sz w:val="20"/>
          <w:szCs w:val="20"/>
        </w:rPr>
        <w:t xml:space="preserve"> závazného vzoru smlouvy s názvem </w:t>
      </w:r>
      <w:r w:rsidR="00103FE4">
        <w:rPr>
          <w:rFonts w:ascii="Calibri" w:hAnsi="Calibri" w:cs="Calibri"/>
          <w:sz w:val="20"/>
          <w:szCs w:val="20"/>
        </w:rPr>
        <w:t xml:space="preserve">Rozpis </w:t>
      </w:r>
      <w:r w:rsidRPr="00DE0A69">
        <w:rPr>
          <w:rFonts w:ascii="Calibri" w:hAnsi="Calibri" w:cs="Calibri"/>
          <w:sz w:val="20"/>
          <w:szCs w:val="20"/>
        </w:rPr>
        <w:t>Ce</w:t>
      </w:r>
      <w:r w:rsidR="00103FE4">
        <w:rPr>
          <w:rFonts w:ascii="Calibri" w:hAnsi="Calibri" w:cs="Calibri"/>
          <w:sz w:val="20"/>
          <w:szCs w:val="20"/>
        </w:rPr>
        <w:t xml:space="preserve">lkové </w:t>
      </w:r>
      <w:r w:rsidR="00E72BF1">
        <w:rPr>
          <w:rFonts w:ascii="Calibri" w:hAnsi="Calibri" w:cs="Calibri"/>
          <w:sz w:val="20"/>
          <w:szCs w:val="20"/>
        </w:rPr>
        <w:t>c</w:t>
      </w:r>
      <w:r w:rsidR="00103FE4">
        <w:rPr>
          <w:rFonts w:ascii="Calibri" w:hAnsi="Calibri" w:cs="Calibri"/>
          <w:sz w:val="20"/>
          <w:szCs w:val="20"/>
        </w:rPr>
        <w:t>eny</w:t>
      </w:r>
      <w:r w:rsidRPr="00DE0A69">
        <w:rPr>
          <w:rFonts w:ascii="Calibri" w:hAnsi="Calibri" w:cs="Calibri"/>
          <w:sz w:val="20"/>
          <w:szCs w:val="20"/>
        </w:rPr>
        <w:t>:</w:t>
      </w:r>
    </w:p>
    <w:p w:rsidR="00B574F0" w:rsidRPr="00DE0A69" w:rsidRDefault="00B574F0" w:rsidP="0094317F">
      <w:pPr>
        <w:ind w:left="2835"/>
        <w:jc w:val="both"/>
        <w:rPr>
          <w:rFonts w:ascii="Calibri" w:hAnsi="Calibri" w:cs="Calibri"/>
          <w:sz w:val="20"/>
          <w:szCs w:val="20"/>
        </w:rPr>
      </w:pPr>
    </w:p>
    <w:p w:rsidR="004C5AE9" w:rsidRDefault="002567AF" w:rsidP="00F24A21">
      <w:pPr>
        <w:numPr>
          <w:ilvl w:val="0"/>
          <w:numId w:val="23"/>
        </w:numPr>
        <w:ind w:left="3119" w:hanging="284"/>
        <w:jc w:val="both"/>
        <w:rPr>
          <w:rFonts w:ascii="Calibri" w:hAnsi="Calibri" w:cs="Arial"/>
          <w:sz w:val="20"/>
          <w:szCs w:val="20"/>
        </w:rPr>
      </w:pPr>
      <w:r w:rsidRPr="00787D7C">
        <w:rPr>
          <w:rFonts w:ascii="Calibri" w:hAnsi="Calibri" w:cs="Arial"/>
          <w:sz w:val="20"/>
          <w:szCs w:val="20"/>
        </w:rPr>
        <w:t>C</w:t>
      </w:r>
      <w:r w:rsidR="0090008E" w:rsidRPr="00787D7C">
        <w:rPr>
          <w:rFonts w:ascii="Calibri" w:hAnsi="Calibri" w:cs="Arial"/>
          <w:sz w:val="20"/>
          <w:szCs w:val="20"/>
        </w:rPr>
        <w:t xml:space="preserve">enu za zpracování projektu podle členění na základní a dodatečné služby a </w:t>
      </w:r>
      <w:r w:rsidR="004C5AE9" w:rsidRPr="00DE0A69">
        <w:rPr>
          <w:rFonts w:ascii="Calibri" w:hAnsi="Calibri" w:cs="Arial"/>
          <w:sz w:val="20"/>
          <w:szCs w:val="20"/>
        </w:rPr>
        <w:t xml:space="preserve">rozčlenění </w:t>
      </w:r>
      <w:r w:rsidR="004C5AE9">
        <w:rPr>
          <w:rFonts w:ascii="Calibri" w:hAnsi="Calibri" w:cs="Arial"/>
          <w:sz w:val="20"/>
          <w:szCs w:val="20"/>
        </w:rPr>
        <w:t xml:space="preserve">Ceny za zpracování projektu </w:t>
      </w:r>
      <w:r w:rsidR="001935A1">
        <w:rPr>
          <w:rFonts w:ascii="Calibri" w:hAnsi="Calibri" w:cs="Arial"/>
          <w:sz w:val="20"/>
          <w:szCs w:val="20"/>
        </w:rPr>
        <w:t>a</w:t>
      </w:r>
      <w:r w:rsidR="004C5AE9" w:rsidRPr="00DE0A69">
        <w:rPr>
          <w:rFonts w:ascii="Calibri" w:hAnsi="Calibri" w:cs="Arial"/>
          <w:sz w:val="20"/>
          <w:szCs w:val="20"/>
        </w:rPr>
        <w:t xml:space="preserve"> </w:t>
      </w:r>
      <w:r w:rsidR="004C5AE9">
        <w:rPr>
          <w:rFonts w:ascii="Calibri" w:hAnsi="Calibri" w:cs="Arial"/>
          <w:sz w:val="20"/>
          <w:szCs w:val="20"/>
        </w:rPr>
        <w:t xml:space="preserve">Ceny za </w:t>
      </w:r>
      <w:r w:rsidR="001935A1">
        <w:rPr>
          <w:rFonts w:ascii="Calibri" w:hAnsi="Calibri" w:cs="Arial"/>
          <w:sz w:val="20"/>
          <w:szCs w:val="20"/>
        </w:rPr>
        <w:t xml:space="preserve">výkon </w:t>
      </w:r>
      <w:r w:rsidR="004C5AE9">
        <w:rPr>
          <w:rFonts w:ascii="Calibri" w:hAnsi="Calibri" w:cs="Arial"/>
          <w:sz w:val="20"/>
          <w:szCs w:val="20"/>
        </w:rPr>
        <w:t xml:space="preserve">autorského </w:t>
      </w:r>
      <w:r w:rsidR="00103FE4">
        <w:rPr>
          <w:rFonts w:ascii="Calibri" w:hAnsi="Calibri" w:cs="Arial"/>
          <w:sz w:val="20"/>
          <w:szCs w:val="20"/>
        </w:rPr>
        <w:t xml:space="preserve">dozoru </w:t>
      </w:r>
      <w:r w:rsidR="004C5AE9">
        <w:rPr>
          <w:rFonts w:ascii="Calibri" w:hAnsi="Calibri" w:cs="Arial"/>
          <w:sz w:val="20"/>
          <w:szCs w:val="20"/>
        </w:rPr>
        <w:t>ve smyslu těchto Pokynů,</w:t>
      </w:r>
      <w:r w:rsidR="004C5AE9" w:rsidRPr="00DE0A69">
        <w:rPr>
          <w:rFonts w:ascii="Calibri" w:hAnsi="Calibri" w:cs="Arial"/>
          <w:sz w:val="20"/>
          <w:szCs w:val="20"/>
        </w:rPr>
        <w:t xml:space="preserve"> dle v této příloze závazného vzoru smlouvy naznačených pravidel.</w:t>
      </w:r>
    </w:p>
    <w:p w:rsidR="00B574F0" w:rsidRPr="00DE0A69" w:rsidRDefault="00B574F0" w:rsidP="008A7C87">
      <w:pPr>
        <w:ind w:left="3119"/>
        <w:jc w:val="both"/>
        <w:rPr>
          <w:rFonts w:ascii="Calibri" w:hAnsi="Calibri" w:cs="Calibri"/>
          <w:sz w:val="20"/>
          <w:szCs w:val="20"/>
        </w:rPr>
      </w:pPr>
    </w:p>
    <w:p w:rsidR="001935A1" w:rsidRPr="00C96745" w:rsidRDefault="001935A1" w:rsidP="001935A1">
      <w:pPr>
        <w:ind w:left="2835"/>
        <w:jc w:val="both"/>
        <w:rPr>
          <w:rFonts w:ascii="Calibri" w:hAnsi="Calibri" w:cs="Arial"/>
          <w:color w:val="FF0000"/>
          <w:sz w:val="20"/>
          <w:szCs w:val="20"/>
        </w:rPr>
      </w:pPr>
      <w:r w:rsidRPr="00DE0A69">
        <w:rPr>
          <w:rFonts w:ascii="Calibri" w:hAnsi="Calibri" w:cs="Arial"/>
          <w:sz w:val="20"/>
          <w:szCs w:val="20"/>
        </w:rPr>
        <w:t xml:space="preserve">Zadavatel v této souvislosti a pro vyloučení veškerých pochybností výslovně uvádí, že </w:t>
      </w:r>
      <w:r w:rsidR="00103FE4">
        <w:rPr>
          <w:rFonts w:ascii="Calibri" w:hAnsi="Calibri" w:cs="Arial"/>
          <w:sz w:val="20"/>
          <w:szCs w:val="20"/>
        </w:rPr>
        <w:t xml:space="preserve">Celková </w:t>
      </w:r>
      <w:r w:rsidR="00E72BF1">
        <w:rPr>
          <w:rFonts w:ascii="Calibri" w:hAnsi="Calibri" w:cs="Arial"/>
          <w:sz w:val="20"/>
          <w:szCs w:val="20"/>
        </w:rPr>
        <w:t>c</w:t>
      </w:r>
      <w:r>
        <w:rPr>
          <w:rFonts w:ascii="Calibri" w:hAnsi="Calibri" w:cs="Arial"/>
          <w:sz w:val="20"/>
          <w:szCs w:val="20"/>
        </w:rPr>
        <w:t>ena ve smyslu těchto Pokynů (která bude v této příloze dále členěna)</w:t>
      </w:r>
      <w:r w:rsidRPr="00DE0A69">
        <w:rPr>
          <w:rFonts w:ascii="Calibri" w:hAnsi="Calibri" w:cs="Arial"/>
          <w:sz w:val="20"/>
          <w:szCs w:val="20"/>
        </w:rPr>
        <w:t xml:space="preserve"> vkládan</w:t>
      </w:r>
      <w:r>
        <w:rPr>
          <w:rFonts w:ascii="Calibri" w:hAnsi="Calibri" w:cs="Arial"/>
          <w:sz w:val="20"/>
          <w:szCs w:val="20"/>
        </w:rPr>
        <w:t>á</w:t>
      </w:r>
      <w:r w:rsidRPr="00DE0A69">
        <w:rPr>
          <w:rFonts w:ascii="Calibri" w:hAnsi="Calibri" w:cs="Arial"/>
          <w:sz w:val="20"/>
          <w:szCs w:val="20"/>
        </w:rPr>
        <w:t xml:space="preserve"> do této přílohy závazného vzoru smlouvy musí naprosto korespondovat s</w:t>
      </w:r>
      <w:r>
        <w:rPr>
          <w:rFonts w:ascii="Calibri" w:hAnsi="Calibri" w:cs="Arial"/>
          <w:sz w:val="20"/>
          <w:szCs w:val="20"/>
        </w:rPr>
        <w:t> </w:t>
      </w:r>
      <w:r w:rsidRPr="00DE0A69">
        <w:rPr>
          <w:rFonts w:ascii="Calibri" w:hAnsi="Calibri" w:cs="Arial"/>
          <w:sz w:val="20"/>
          <w:szCs w:val="20"/>
        </w:rPr>
        <w:t>hodnot</w:t>
      </w:r>
      <w:r>
        <w:rPr>
          <w:rFonts w:ascii="Calibri" w:hAnsi="Calibri" w:cs="Arial"/>
          <w:sz w:val="20"/>
          <w:szCs w:val="20"/>
        </w:rPr>
        <w:t xml:space="preserve">ou </w:t>
      </w:r>
      <w:r w:rsidR="00103FE4">
        <w:rPr>
          <w:rFonts w:ascii="Calibri" w:hAnsi="Calibri" w:cs="Arial"/>
          <w:sz w:val="20"/>
          <w:szCs w:val="20"/>
        </w:rPr>
        <w:t xml:space="preserve">Celkové </w:t>
      </w:r>
      <w:r w:rsidR="00E72BF1">
        <w:rPr>
          <w:rFonts w:ascii="Calibri" w:hAnsi="Calibri" w:cs="Arial"/>
          <w:sz w:val="20"/>
          <w:szCs w:val="20"/>
        </w:rPr>
        <w:t>c</w:t>
      </w:r>
      <w:r>
        <w:rPr>
          <w:rFonts w:ascii="Calibri" w:hAnsi="Calibri" w:cs="Arial"/>
          <w:sz w:val="20"/>
          <w:szCs w:val="20"/>
        </w:rPr>
        <w:t xml:space="preserve">eny ve smyslu těchto Pokynů vkládané do </w:t>
      </w:r>
      <w:r w:rsidR="00C74D96">
        <w:rPr>
          <w:rFonts w:ascii="Calibri" w:hAnsi="Calibri" w:cs="Arial"/>
          <w:sz w:val="20"/>
          <w:szCs w:val="20"/>
        </w:rPr>
        <w:t>čl. 3.3</w:t>
      </w:r>
      <w:r>
        <w:rPr>
          <w:rFonts w:ascii="Calibri" w:hAnsi="Calibri" w:cs="Arial"/>
          <w:sz w:val="20"/>
          <w:szCs w:val="20"/>
        </w:rPr>
        <w:t xml:space="preserve"> </w:t>
      </w:r>
      <w:r w:rsidR="00C74D96">
        <w:rPr>
          <w:rFonts w:ascii="Calibri" w:hAnsi="Calibri" w:cs="Arial"/>
          <w:sz w:val="20"/>
          <w:szCs w:val="20"/>
        </w:rPr>
        <w:t>Z</w:t>
      </w:r>
      <w:r>
        <w:rPr>
          <w:rFonts w:ascii="Calibri" w:hAnsi="Calibri" w:cs="Arial"/>
          <w:sz w:val="20"/>
          <w:szCs w:val="20"/>
        </w:rPr>
        <w:t xml:space="preserve">ávazného vzoru smlouvy. Cena za </w:t>
      </w:r>
      <w:r w:rsidR="00103FE4">
        <w:rPr>
          <w:rFonts w:ascii="Calibri" w:hAnsi="Calibri" w:cs="Arial"/>
          <w:sz w:val="20"/>
          <w:szCs w:val="20"/>
        </w:rPr>
        <w:t xml:space="preserve">výkon </w:t>
      </w:r>
      <w:r>
        <w:rPr>
          <w:rFonts w:ascii="Calibri" w:hAnsi="Calibri" w:cs="Arial"/>
          <w:sz w:val="20"/>
          <w:szCs w:val="20"/>
        </w:rPr>
        <w:t xml:space="preserve">autorského dozoru ve smyslu těchto Pokynů je tvořena násobkem </w:t>
      </w:r>
      <w:r w:rsidR="00103FE4">
        <w:rPr>
          <w:rFonts w:ascii="Calibri" w:hAnsi="Calibri" w:cs="Arial"/>
          <w:sz w:val="20"/>
          <w:szCs w:val="20"/>
        </w:rPr>
        <w:t xml:space="preserve">průměrné hodinové sazby za výkon autorského dozoru a </w:t>
      </w:r>
      <w:r>
        <w:rPr>
          <w:rFonts w:ascii="Calibri" w:hAnsi="Calibri" w:cs="Arial"/>
          <w:sz w:val="20"/>
          <w:szCs w:val="20"/>
        </w:rPr>
        <w:t>v Příloze č.</w:t>
      </w:r>
      <w:r w:rsidR="001724D8">
        <w:rPr>
          <w:rFonts w:ascii="Calibri" w:hAnsi="Calibri" w:cs="Arial"/>
          <w:sz w:val="20"/>
          <w:szCs w:val="20"/>
        </w:rPr>
        <w:t xml:space="preserve"> </w:t>
      </w:r>
      <w:r>
        <w:rPr>
          <w:rFonts w:ascii="Calibri" w:hAnsi="Calibri" w:cs="Arial"/>
          <w:sz w:val="20"/>
          <w:szCs w:val="20"/>
        </w:rPr>
        <w:t>4 závazného vzoru smlouvy stanovené pracnosti</w:t>
      </w:r>
      <w:r w:rsidRPr="00DE0A69">
        <w:rPr>
          <w:rFonts w:ascii="Calibri" w:hAnsi="Calibri" w:cs="Arial"/>
          <w:sz w:val="20"/>
          <w:szCs w:val="20"/>
        </w:rPr>
        <w:t>;</w:t>
      </w:r>
      <w:r w:rsidR="00C96745">
        <w:rPr>
          <w:rFonts w:ascii="Calibri" w:hAnsi="Calibri" w:cs="Arial"/>
          <w:sz w:val="20"/>
          <w:szCs w:val="20"/>
        </w:rPr>
        <w:t xml:space="preserve"> </w:t>
      </w:r>
    </w:p>
    <w:p w:rsidR="00B574F0" w:rsidRPr="00DE0A69" w:rsidRDefault="00B574F0" w:rsidP="007F1CDC">
      <w:pPr>
        <w:ind w:left="2835"/>
        <w:jc w:val="both"/>
        <w:rPr>
          <w:rFonts w:ascii="Calibri" w:hAnsi="Calibri" w:cs="Calibri"/>
          <w:sz w:val="20"/>
          <w:szCs w:val="20"/>
        </w:rPr>
      </w:pPr>
    </w:p>
    <w:p w:rsidR="00B574F0" w:rsidRPr="00033B69" w:rsidRDefault="00B574F0" w:rsidP="007322C9">
      <w:pPr>
        <w:numPr>
          <w:ilvl w:val="0"/>
          <w:numId w:val="1"/>
        </w:numPr>
        <w:ind w:left="1843" w:hanging="425"/>
        <w:jc w:val="both"/>
        <w:rPr>
          <w:rFonts w:ascii="Calibri" w:hAnsi="Calibri" w:cs="Calibri"/>
          <w:sz w:val="20"/>
          <w:szCs w:val="20"/>
        </w:rPr>
      </w:pPr>
      <w:r w:rsidRPr="00033B69">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DE0A69" w:rsidRDefault="00B574F0" w:rsidP="002437D6">
      <w:pPr>
        <w:ind w:left="2483"/>
        <w:jc w:val="both"/>
        <w:rPr>
          <w:rFonts w:ascii="Calibri" w:hAnsi="Calibri" w:cs="Calibri"/>
          <w:sz w:val="20"/>
          <w:szCs w:val="20"/>
        </w:rPr>
      </w:pPr>
    </w:p>
    <w:p w:rsidR="00B574F0" w:rsidRPr="00DE0A69" w:rsidRDefault="00B574F0" w:rsidP="007322C9">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Návrh smlouvy musí být ze strany uchazeče podepsán statutárním orgánem nebo osobou prokazatelně oprávněnou jednat </w:t>
      </w:r>
      <w:r w:rsidR="0039080D">
        <w:rPr>
          <w:rFonts w:ascii="Calibri" w:hAnsi="Calibri" w:cs="Calibri"/>
          <w:sz w:val="20"/>
          <w:szCs w:val="20"/>
        </w:rPr>
        <w:t xml:space="preserve">jménem či </w:t>
      </w:r>
      <w:r w:rsidRPr="00DE0A69">
        <w:rPr>
          <w:rFonts w:ascii="Calibri" w:hAnsi="Calibri" w:cs="Calibri"/>
          <w:sz w:val="20"/>
          <w:szCs w:val="20"/>
        </w:rPr>
        <w:t xml:space="preserve">za uchazeče; v takovém případě doloží uchazeč toto oprávnění v nabídce. Předložení nepodepsaného návrhu smlouvy není předložením řádného návrhu požadované smlouvy. </w:t>
      </w:r>
      <w:r>
        <w:rPr>
          <w:rFonts w:ascii="Calibri" w:hAnsi="Calibri" w:cs="Calibri"/>
          <w:sz w:val="20"/>
          <w:szCs w:val="20"/>
        </w:rPr>
        <w:t>P</w:t>
      </w:r>
      <w:r w:rsidRPr="00BD385A">
        <w:rPr>
          <w:rFonts w:ascii="Calibri" w:hAnsi="Calibri" w:cs="Calibri"/>
          <w:sz w:val="20"/>
          <w:szCs w:val="20"/>
        </w:rPr>
        <w:t>ředložením</w:t>
      </w:r>
      <w:r>
        <w:rPr>
          <w:rFonts w:ascii="Calibri" w:hAnsi="Calibri" w:cs="Calibri"/>
          <w:sz w:val="20"/>
          <w:szCs w:val="20"/>
        </w:rPr>
        <w:t xml:space="preserve"> nepodepsaného návrhu smlouvy (v rozporu s</w:t>
      </w:r>
      <w:r w:rsidRPr="00BD385A">
        <w:rPr>
          <w:rFonts w:ascii="Calibri" w:hAnsi="Calibri" w:cs="Calibri"/>
          <w:sz w:val="20"/>
          <w:szCs w:val="20"/>
        </w:rPr>
        <w:t xml:space="preserve"> </w:t>
      </w:r>
      <w:proofErr w:type="spellStart"/>
      <w:r w:rsidRPr="00BD385A">
        <w:rPr>
          <w:rFonts w:ascii="Calibri" w:hAnsi="Calibri" w:cs="Calibri"/>
          <w:sz w:val="20"/>
          <w:szCs w:val="20"/>
        </w:rPr>
        <w:t>ust</w:t>
      </w:r>
      <w:proofErr w:type="spellEnd"/>
      <w:r w:rsidRPr="00BD385A">
        <w:rPr>
          <w:rFonts w:ascii="Calibri" w:hAnsi="Calibri" w:cs="Calibri"/>
          <w:sz w:val="20"/>
          <w:szCs w:val="20"/>
        </w:rPr>
        <w:t xml:space="preserve">. § 71 odst. </w:t>
      </w:r>
      <w:r>
        <w:rPr>
          <w:rFonts w:ascii="Calibri" w:hAnsi="Calibri" w:cs="Calibri"/>
          <w:sz w:val="20"/>
          <w:szCs w:val="20"/>
        </w:rPr>
        <w:t>9</w:t>
      </w:r>
      <w:r w:rsidRPr="00BD385A">
        <w:rPr>
          <w:rFonts w:ascii="Calibri" w:hAnsi="Calibri" w:cs="Calibri"/>
          <w:sz w:val="20"/>
          <w:szCs w:val="20"/>
        </w:rPr>
        <w:t xml:space="preserve"> písm. b) ZVZ) </w:t>
      </w:r>
      <w:r>
        <w:rPr>
          <w:rFonts w:ascii="Calibri" w:hAnsi="Calibri" w:cs="Calibri"/>
          <w:sz w:val="20"/>
          <w:szCs w:val="20"/>
        </w:rPr>
        <w:t xml:space="preserve">nabídka nevyhoví požadavkům podle </w:t>
      </w:r>
      <w:proofErr w:type="spellStart"/>
      <w:r>
        <w:rPr>
          <w:rFonts w:ascii="Calibri" w:hAnsi="Calibri" w:cs="Calibri"/>
          <w:sz w:val="20"/>
          <w:szCs w:val="20"/>
        </w:rPr>
        <w:t>ust</w:t>
      </w:r>
      <w:proofErr w:type="spellEnd"/>
      <w:r>
        <w:rPr>
          <w:rFonts w:ascii="Calibri" w:hAnsi="Calibri" w:cs="Calibri"/>
          <w:sz w:val="20"/>
          <w:szCs w:val="20"/>
        </w:rPr>
        <w:t xml:space="preserve">. § 71 odst. 9 ZVZ </w:t>
      </w:r>
      <w:r w:rsidRPr="00BD385A">
        <w:rPr>
          <w:rFonts w:ascii="Calibri" w:hAnsi="Calibri" w:cs="Calibri"/>
          <w:sz w:val="20"/>
          <w:szCs w:val="20"/>
        </w:rPr>
        <w:t>a bude v</w:t>
      </w:r>
      <w:r>
        <w:rPr>
          <w:rFonts w:ascii="Calibri" w:hAnsi="Calibri" w:cs="Calibri"/>
          <w:sz w:val="20"/>
          <w:szCs w:val="20"/>
        </w:rPr>
        <w:t>yřazena a uchazeč vyloučen z úč</w:t>
      </w:r>
      <w:r w:rsidRPr="00BD385A">
        <w:rPr>
          <w:rFonts w:ascii="Calibri" w:hAnsi="Calibri" w:cs="Calibri"/>
          <w:sz w:val="20"/>
          <w:szCs w:val="20"/>
        </w:rPr>
        <w:t xml:space="preserve">asti v zadávacím řízení. </w:t>
      </w:r>
      <w:r w:rsidRPr="00DE0A69">
        <w:rPr>
          <w:rFonts w:ascii="Calibri" w:hAnsi="Calibri" w:cs="Calibri"/>
          <w:sz w:val="20"/>
          <w:szCs w:val="20"/>
        </w:rPr>
        <w:t xml:space="preserve">Podává-li nabídku více uchazečů společně (jako sdružení uchazečů), návrh smlouvy musí být podepsán statutárními orgány nebo osobami prokazatelně oprávněnými jednat </w:t>
      </w:r>
      <w:r w:rsidR="0039080D">
        <w:rPr>
          <w:rFonts w:ascii="Calibri" w:hAnsi="Calibri" w:cs="Calibri"/>
          <w:sz w:val="20"/>
          <w:szCs w:val="20"/>
        </w:rPr>
        <w:t xml:space="preserve">jménem či </w:t>
      </w:r>
      <w:r w:rsidRPr="00DE0A69">
        <w:rPr>
          <w:rFonts w:ascii="Calibri" w:hAnsi="Calibri" w:cs="Calibri"/>
          <w:sz w:val="20"/>
          <w:szCs w:val="20"/>
        </w:rPr>
        <w:t xml:space="preserve">za všechny uchazeče, kteří tvoří sdružení nebo </w:t>
      </w:r>
      <w:r w:rsidR="0039080D" w:rsidRPr="00F12FC9">
        <w:rPr>
          <w:rFonts w:ascii="Calibri" w:hAnsi="Calibri" w:cs="Calibri"/>
          <w:sz w:val="20"/>
          <w:szCs w:val="20"/>
        </w:rPr>
        <w:t>statutárním orgánem či osobou oprávněnou jednat jménem či za uchazeče</w:t>
      </w:r>
      <w:r w:rsidRPr="00DE0A69">
        <w:rPr>
          <w:rFonts w:ascii="Calibri" w:hAnsi="Calibri" w:cs="Calibri"/>
          <w:sz w:val="20"/>
          <w:szCs w:val="20"/>
        </w:rPr>
        <w:t xml:space="preserve">, který byl ostatními členy takového sdružení k tomuto úkonu výslovně zmocněn. </w:t>
      </w:r>
    </w:p>
    <w:p w:rsidR="004F0239" w:rsidRPr="00DE0A69" w:rsidRDefault="004F0239"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62877733"/>
      <w:r w:rsidRPr="00DE0A69">
        <w:rPr>
          <w:rFonts w:ascii="Calibri" w:hAnsi="Calibri" w:cs="Calibri"/>
          <w:kern w:val="28"/>
          <w:sz w:val="24"/>
          <w:szCs w:val="24"/>
          <w:lang w:val="cs-CZ"/>
        </w:rPr>
        <w:lastRenderedPageBreak/>
        <w:t>PROHLÍDKA MÍSTA PLNĚNÍ (STAVENIŠTĚ)</w:t>
      </w:r>
      <w:bookmarkEnd w:id="32"/>
    </w:p>
    <w:p w:rsidR="00B574F0" w:rsidRPr="00DE0A69" w:rsidRDefault="00B574F0">
      <w:pPr>
        <w:rPr>
          <w:rFonts w:ascii="Calibri" w:hAnsi="Calibri" w:cs="Calibri"/>
          <w:sz w:val="20"/>
          <w:szCs w:val="20"/>
        </w:rPr>
      </w:pPr>
    </w:p>
    <w:p w:rsidR="00B574F0" w:rsidRDefault="00B574F0" w:rsidP="007322C9">
      <w:pPr>
        <w:ind w:left="1418" w:hanging="709"/>
        <w:jc w:val="both"/>
        <w:rPr>
          <w:rFonts w:ascii="Calibri" w:hAnsi="Calibri" w:cs="Calibri"/>
          <w:sz w:val="20"/>
          <w:szCs w:val="20"/>
        </w:rPr>
      </w:pPr>
      <w:r>
        <w:rPr>
          <w:rFonts w:ascii="Calibri" w:hAnsi="Calibri" w:cs="Calibri"/>
          <w:sz w:val="20"/>
          <w:szCs w:val="20"/>
        </w:rPr>
        <w:t xml:space="preserve">11.1       </w:t>
      </w:r>
      <w:r w:rsidRPr="00DE0A69">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695D23" w:rsidRDefault="00695D23" w:rsidP="007322C9">
      <w:pPr>
        <w:ind w:left="1418" w:hanging="709"/>
        <w:jc w:val="both"/>
        <w:rPr>
          <w:rFonts w:ascii="Calibri" w:hAnsi="Calibri" w:cs="Calibri"/>
          <w:sz w:val="20"/>
          <w:szCs w:val="20"/>
        </w:rPr>
      </w:pPr>
    </w:p>
    <w:p w:rsidR="0039336B" w:rsidRDefault="0039336B" w:rsidP="007322C9">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62877734"/>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 xml:space="preserve">Nabídka, 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r w:rsidR="00211D02">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 Pokynů pro dodavatele), veškerá korespondence, včetně dotazů dodavatelů k zadávacím podmínkám, musí být předloženy v českém jazyce.</w:t>
      </w:r>
    </w:p>
    <w:p w:rsidR="0039129D" w:rsidRPr="00E67F38" w:rsidRDefault="0039129D" w:rsidP="0039129D">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22914" w:rsidRDefault="00B22914" w:rsidP="00E42642">
      <w:pPr>
        <w:jc w:val="both"/>
        <w:rPr>
          <w:rFonts w:ascii="Calibri" w:hAnsi="Calibri" w:cs="Calibri"/>
          <w:color w:val="008000"/>
          <w:sz w:val="22"/>
          <w:szCs w:val="22"/>
        </w:rPr>
      </w:pPr>
    </w:p>
    <w:p w:rsidR="0039336B" w:rsidRPr="00DE0A69" w:rsidRDefault="0039336B"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62877735"/>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B574F0" w:rsidRPr="00DE0A69" w:rsidRDefault="00B574F0" w:rsidP="00132264">
      <w:pPr>
        <w:ind w:left="1418"/>
        <w:jc w:val="both"/>
        <w:rPr>
          <w:rFonts w:ascii="Calibri" w:hAnsi="Calibri" w:cs="Calibri"/>
          <w:sz w:val="20"/>
          <w:szCs w:val="20"/>
        </w:rPr>
      </w:pPr>
      <w:r w:rsidRPr="00DE0A69">
        <w:rPr>
          <w:rFonts w:ascii="Calibri" w:hAnsi="Calibri" w:cs="Calibri"/>
          <w:sz w:val="20"/>
          <w:szCs w:val="20"/>
        </w:rPr>
        <w:t>Správa železniční dopravní cesty, státní organizace, Stavební správa</w:t>
      </w:r>
      <w:r w:rsidR="00005932">
        <w:rPr>
          <w:rFonts w:ascii="Calibri" w:hAnsi="Calibri" w:cs="Calibri"/>
          <w:sz w:val="20"/>
          <w:szCs w:val="20"/>
        </w:rPr>
        <w:t xml:space="preserve"> západ</w:t>
      </w:r>
      <w:r w:rsidRPr="00DE0A69">
        <w:rPr>
          <w:rFonts w:ascii="Calibri" w:hAnsi="Calibri" w:cs="Calibri"/>
          <w:sz w:val="20"/>
          <w:szCs w:val="20"/>
        </w:rPr>
        <w:t xml:space="preserve">, </w:t>
      </w:r>
      <w:r w:rsidR="00005932">
        <w:rPr>
          <w:rFonts w:ascii="Calibri" w:hAnsi="Calibri" w:cs="Calibri"/>
          <w:sz w:val="20"/>
          <w:szCs w:val="20"/>
        </w:rPr>
        <w:t>Sokolovská 278/1955, 190 00 Praha 9</w:t>
      </w:r>
      <w:r>
        <w:rPr>
          <w:rFonts w:ascii="Calibri" w:hAnsi="Calibri" w:cs="Calibri"/>
          <w:sz w:val="20"/>
          <w:szCs w:val="20"/>
        </w:rPr>
        <w:t>, podatelna č. dveří</w:t>
      </w:r>
      <w:r w:rsidR="004345CD">
        <w:rPr>
          <w:rFonts w:ascii="Calibri" w:hAnsi="Calibri" w:cs="Calibri"/>
          <w:sz w:val="20"/>
          <w:szCs w:val="20"/>
        </w:rPr>
        <w:t xml:space="preserve"> </w:t>
      </w:r>
      <w:r w:rsidR="00005932">
        <w:rPr>
          <w:rFonts w:ascii="Calibri" w:hAnsi="Calibri" w:cs="Calibri"/>
          <w:sz w:val="20"/>
          <w:szCs w:val="20"/>
        </w:rPr>
        <w:t>414</w:t>
      </w:r>
      <w:r>
        <w:rPr>
          <w:rFonts w:ascii="Calibri" w:hAnsi="Calibri" w:cs="Calibri"/>
          <w:sz w:val="20"/>
          <w:szCs w:val="20"/>
        </w:rPr>
        <w:t xml:space="preserve">, </w:t>
      </w:r>
      <w:r w:rsidRPr="00DE0A69">
        <w:rPr>
          <w:rFonts w:ascii="Calibri" w:hAnsi="Calibri" w:cs="Calibri"/>
          <w:sz w:val="20"/>
          <w:szCs w:val="20"/>
        </w:rPr>
        <w:t xml:space="preserve">v pracovních dnech v době od </w:t>
      </w:r>
      <w:r w:rsidR="00005932">
        <w:rPr>
          <w:rFonts w:ascii="Calibri" w:hAnsi="Calibri" w:cs="Calibri"/>
          <w:sz w:val="20"/>
          <w:szCs w:val="20"/>
        </w:rPr>
        <w:t>7.30 do 11.30</w:t>
      </w:r>
      <w:r w:rsidR="004345CD">
        <w:rPr>
          <w:rFonts w:ascii="Calibri" w:hAnsi="Calibri" w:cs="Calibri"/>
          <w:sz w:val="20"/>
          <w:szCs w:val="20"/>
        </w:rPr>
        <w:t xml:space="preserve"> </w:t>
      </w:r>
      <w:r w:rsidRPr="00DE0A69">
        <w:rPr>
          <w:rFonts w:ascii="Calibri" w:hAnsi="Calibri" w:cs="Calibri"/>
          <w:sz w:val="20"/>
          <w:szCs w:val="20"/>
        </w:rPr>
        <w:t xml:space="preserve">hodin. </w:t>
      </w:r>
    </w:p>
    <w:p w:rsidR="00B574F0" w:rsidRPr="00DE0A69" w:rsidRDefault="00B574F0" w:rsidP="00C75138">
      <w:pPr>
        <w:ind w:left="1440" w:hanging="731"/>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 xml:space="preserve">Originál nabídky musí být označen „Originál“ a kopie nabídky označena „Kopie“. Obálka s nabídkou musí být opatřena názvem veřejné zakázky, nápisem </w:t>
      </w:r>
      <w:r>
        <w:rPr>
          <w:rFonts w:ascii="Calibri" w:hAnsi="Calibri" w:cs="Calibri"/>
          <w:sz w:val="20"/>
          <w:szCs w:val="20"/>
        </w:rPr>
        <w:t>„</w:t>
      </w:r>
      <w:r w:rsidRPr="00DE0A69">
        <w:rPr>
          <w:rFonts w:ascii="Calibri" w:hAnsi="Calibri" w:cs="Calibri"/>
          <w:sz w:val="20"/>
          <w:szCs w:val="20"/>
        </w:rPr>
        <w:t xml:space="preserve">Neotvírat“ a adresou, na kterou bude možno zaslat oznámení podle ustanovení § 71 odst. </w:t>
      </w:r>
      <w:r>
        <w:rPr>
          <w:rFonts w:ascii="Calibri" w:hAnsi="Calibri" w:cs="Calibri"/>
          <w:sz w:val="20"/>
          <w:szCs w:val="20"/>
        </w:rPr>
        <w:t xml:space="preserve">6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tato povinnost se netýká dokladů prokazujících splnění kvalifikace uchazeče. Informace na CD mají pouze informativní povahu. </w:t>
      </w:r>
      <w:r w:rsidRPr="00E25599">
        <w:rPr>
          <w:rFonts w:ascii="Calibri" w:hAnsi="Calibri" w:cs="Calibri"/>
          <w:sz w:val="20"/>
          <w:szCs w:val="20"/>
        </w:rPr>
        <w:t>Každý uchazeč je povinen předložit návrh smlouvy v elektronické podobě ve formátu Word (.doc), PDF, případně jiném formátu, ve kterém je daný dokument zpracován, s výjimkou dokumentů, které jsou předkládány ve formátu Excel (.</w:t>
      </w:r>
      <w:proofErr w:type="spellStart"/>
      <w:r w:rsidRPr="00E25599">
        <w:rPr>
          <w:rFonts w:ascii="Calibri" w:hAnsi="Calibri" w:cs="Calibri"/>
          <w:sz w:val="20"/>
          <w:szCs w:val="20"/>
        </w:rPr>
        <w:t>xls</w:t>
      </w:r>
      <w:proofErr w:type="spellEnd"/>
      <w:r w:rsidRPr="00E25599">
        <w:rPr>
          <w:rFonts w:ascii="Calibri" w:hAnsi="Calibri" w:cs="Calibri"/>
          <w:sz w:val="20"/>
          <w:szCs w:val="20"/>
        </w:rPr>
        <w:t>)</w:t>
      </w:r>
      <w:r>
        <w:rPr>
          <w:rFonts w:ascii="Calibri" w:hAnsi="Calibri" w:cs="Calibri"/>
          <w:sz w:val="20"/>
          <w:szCs w:val="20"/>
        </w:rPr>
        <w:t>.</w:t>
      </w:r>
      <w:r w:rsidRPr="00DE0A69">
        <w:rPr>
          <w:rFonts w:ascii="Calibri" w:hAnsi="Calibri" w:cs="Calibri"/>
          <w:sz w:val="20"/>
          <w:szCs w:val="20"/>
        </w:rPr>
        <w:t xml:space="preserve"> </w:t>
      </w:r>
    </w:p>
    <w:p w:rsidR="00B574F0" w:rsidRDefault="00B574F0" w:rsidP="00C75138">
      <w:pPr>
        <w:ind w:left="1440" w:hanging="731"/>
        <w:jc w:val="both"/>
        <w:rPr>
          <w:rFonts w:ascii="Calibri" w:hAnsi="Calibri" w:cs="Calibri"/>
          <w:sz w:val="20"/>
          <w:szCs w:val="20"/>
        </w:rPr>
      </w:pPr>
      <w:r w:rsidRPr="00DE0A69">
        <w:rPr>
          <w:rFonts w:ascii="Calibri" w:hAnsi="Calibri" w:cs="Calibri"/>
          <w:color w:val="0000FF"/>
          <w:sz w:val="20"/>
          <w:szCs w:val="20"/>
        </w:rPr>
        <w:t xml:space="preserve"> </w:t>
      </w:r>
      <w:bookmarkStart w:id="38" w:name="_Ref131226724"/>
      <w:bookmarkStart w:id="39" w:name="_Ref191791018"/>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695D23">
      <w:pPr>
        <w:pStyle w:val="Zkladntextodsazen3"/>
        <w:numPr>
          <w:ilvl w:val="0"/>
          <w:numId w:val="11"/>
        </w:numPr>
        <w:spacing w:before="120"/>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5CF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uvedením čísel stran kapitol nabídky, včetně seznamu příloh.</w:t>
      </w:r>
    </w:p>
    <w:p w:rsidR="00B574F0" w:rsidRPr="000524D9" w:rsidRDefault="00B574F0" w:rsidP="000524D9">
      <w:pPr>
        <w:numPr>
          <w:ilvl w:val="0"/>
          <w:numId w:val="11"/>
        </w:numPr>
        <w:spacing w:before="60"/>
        <w:ind w:left="1843" w:hanging="425"/>
        <w:jc w:val="both"/>
        <w:rPr>
          <w:rFonts w:ascii="Calibri" w:hAnsi="Calibri" w:cs="Calibri"/>
          <w:sz w:val="20"/>
          <w:szCs w:val="20"/>
        </w:rPr>
      </w:pPr>
      <w:r w:rsidRPr="000524D9">
        <w:rPr>
          <w:rFonts w:ascii="Calibri" w:hAnsi="Calibri" w:cs="Calibri"/>
          <w:sz w:val="20"/>
          <w:szCs w:val="20"/>
        </w:rPr>
        <w:t xml:space="preserve">Informace o seskupení dodavatelů ve formě formuláře obsaženého v Příloze č. </w:t>
      </w:r>
      <w:r w:rsidR="00425CF3">
        <w:rPr>
          <w:rFonts w:ascii="Calibri" w:hAnsi="Calibri" w:cs="Calibri"/>
          <w:sz w:val="20"/>
          <w:szCs w:val="20"/>
        </w:rPr>
        <w:t>3</w:t>
      </w:r>
      <w:r w:rsidRPr="000524D9">
        <w:rPr>
          <w:rFonts w:ascii="Calibri" w:hAnsi="Calibri" w:cs="Calibri"/>
          <w:sz w:val="20"/>
          <w:szCs w:val="20"/>
        </w:rPr>
        <w:t xml:space="preserve"> těchto Pokynů včetně smlouvy o sdružení ve smyslu § 51 odst. 6 ZVZ (pokud bude uchazečem sdružení).</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lastRenderedPageBreak/>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5CF3">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Elektronická forma nabídky na CD.</w:t>
      </w:r>
    </w:p>
    <w:p w:rsidR="00B574F0" w:rsidRPr="00DE0A69" w:rsidRDefault="00B574F0">
      <w:pPr>
        <w:ind w:left="1418"/>
        <w:jc w:val="both"/>
        <w:rPr>
          <w:rFonts w:ascii="Calibri" w:hAnsi="Calibri" w:cs="Calibri"/>
          <w:sz w:val="20"/>
          <w:szCs w:val="20"/>
          <w:highlight w:val="green"/>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 xml:space="preserve">Požadavky na členění nabídky uvedené v tomto odstavci </w:t>
      </w:r>
      <w:r w:rsidR="0039336B">
        <w:rPr>
          <w:rFonts w:ascii="Calibri" w:hAnsi="Calibri" w:cs="Calibri"/>
          <w:sz w:val="20"/>
          <w:szCs w:val="20"/>
        </w:rPr>
        <w:t xml:space="preserve">13.3 </w:t>
      </w:r>
      <w:r w:rsidRPr="00DE0A69">
        <w:rPr>
          <w:rFonts w:ascii="Calibri" w:hAnsi="Calibri" w:cs="Calibri"/>
          <w:sz w:val="20"/>
          <w:szCs w:val="20"/>
        </w:rPr>
        <w:t>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ny předpokládají podpis, budou podepsány na příslušných stránkách těchto dokumentů osobou oprávněnou jednat jménem či za uchazeče či za osobu, která má příslušný dokument podepsat.</w:t>
      </w:r>
    </w:p>
    <w:p w:rsidR="00B574F0" w:rsidRDefault="00B574F0" w:rsidP="00314C7D">
      <w:pPr>
        <w:ind w:left="709"/>
        <w:jc w:val="both"/>
        <w:rPr>
          <w:rFonts w:ascii="Calibri" w:hAnsi="Calibri" w:cs="Calibri"/>
          <w:sz w:val="20"/>
          <w:szCs w:val="20"/>
        </w:rPr>
      </w:pPr>
    </w:p>
    <w:p w:rsidR="0039336B" w:rsidRPr="00DE0A69" w:rsidRDefault="0039336B"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62877736"/>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Default="00862CA4" w:rsidP="00F24A21">
      <w:pPr>
        <w:numPr>
          <w:ilvl w:val="1"/>
          <w:numId w:val="30"/>
        </w:numPr>
        <w:ind w:left="1414" w:hanging="709"/>
        <w:jc w:val="both"/>
        <w:rPr>
          <w:rFonts w:ascii="Calibri" w:hAnsi="Calibri" w:cs="Calibri"/>
          <w:sz w:val="20"/>
          <w:szCs w:val="20"/>
        </w:rPr>
      </w:pPr>
      <w:bookmarkStart w:id="43" w:name="_Ref310503111"/>
      <w:r w:rsidRPr="00DE0A69">
        <w:rPr>
          <w:rFonts w:ascii="Calibri" w:hAnsi="Calibri" w:cs="Calibri"/>
          <w:sz w:val="20"/>
          <w:szCs w:val="20"/>
        </w:rPr>
        <w:t xml:space="preserve">Nabídková cena bude </w:t>
      </w:r>
      <w:r>
        <w:rPr>
          <w:rFonts w:ascii="Calibri" w:hAnsi="Calibri" w:cs="Calibri"/>
          <w:sz w:val="20"/>
          <w:szCs w:val="20"/>
        </w:rPr>
        <w:t>uvedena v CZK následujícím způsobem:</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Celková cena bez DPH</w:t>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DPH (základní sazba)</w:t>
      </w:r>
      <w:r w:rsidR="00B75EDF">
        <w:rPr>
          <w:rFonts w:ascii="Calibri" w:hAnsi="Calibri" w:cs="Calibri"/>
          <w:sz w:val="20"/>
          <w:szCs w:val="20"/>
        </w:rPr>
        <w:tab/>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 xml:space="preserve">Celková cena s DPH (součet </w:t>
      </w:r>
      <w:proofErr w:type="spellStart"/>
      <w:r>
        <w:rPr>
          <w:rFonts w:ascii="Calibri" w:hAnsi="Calibri" w:cs="Calibri"/>
          <w:sz w:val="20"/>
          <w:szCs w:val="20"/>
        </w:rPr>
        <w:t>a+b</w:t>
      </w:r>
      <w:proofErr w:type="spellEnd"/>
      <w:r>
        <w:rPr>
          <w:rFonts w:ascii="Calibri" w:hAnsi="Calibri" w:cs="Calibri"/>
          <w:sz w:val="20"/>
          <w:szCs w:val="20"/>
        </w:rPr>
        <w:t>)</w:t>
      </w:r>
      <w:r w:rsidR="00B75EDF">
        <w:rPr>
          <w:rFonts w:ascii="Calibri" w:hAnsi="Calibri" w:cs="Calibri"/>
          <w:sz w:val="20"/>
          <w:szCs w:val="20"/>
        </w:rPr>
        <w:tab/>
        <w:t>= XXX</w:t>
      </w:r>
    </w:p>
    <w:p w:rsidR="00B75EDF" w:rsidRPr="00B75EDF" w:rsidRDefault="00B75EDF" w:rsidP="00886D6C">
      <w:pPr>
        <w:spacing w:before="120"/>
        <w:ind w:left="1412"/>
        <w:rPr>
          <w:rFonts w:ascii="Calibri" w:hAnsi="Calibri" w:cs="Calibri"/>
          <w:sz w:val="20"/>
          <w:szCs w:val="20"/>
        </w:rPr>
      </w:pPr>
      <w:r>
        <w:rPr>
          <w:rFonts w:ascii="Calibri" w:hAnsi="Calibri" w:cs="Calibri"/>
          <w:sz w:val="20"/>
          <w:szCs w:val="20"/>
        </w:rPr>
        <w:lastRenderedPageBreak/>
        <w:t xml:space="preserve">Rozpis Celkové ceny bude proveden v Příloze č. </w:t>
      </w:r>
      <w:r w:rsidRPr="001935A1">
        <w:rPr>
          <w:rFonts w:ascii="Calibri" w:hAnsi="Calibri" w:cs="Calibri"/>
          <w:sz w:val="20"/>
          <w:szCs w:val="20"/>
        </w:rPr>
        <w:t>4</w:t>
      </w:r>
      <w:r w:rsidRPr="00DE0A69">
        <w:rPr>
          <w:rFonts w:ascii="Calibri" w:hAnsi="Calibri" w:cs="Calibri"/>
          <w:sz w:val="20"/>
          <w:szCs w:val="20"/>
        </w:rPr>
        <w:t xml:space="preserve"> závazného vzoru smlouvy s názvem </w:t>
      </w:r>
      <w:r>
        <w:rPr>
          <w:rFonts w:ascii="Calibri" w:hAnsi="Calibri" w:cs="Calibri"/>
          <w:sz w:val="20"/>
          <w:szCs w:val="20"/>
        </w:rPr>
        <w:t xml:space="preserve">Rozpis </w:t>
      </w:r>
      <w:r w:rsidRPr="00DE0A69">
        <w:rPr>
          <w:rFonts w:ascii="Calibri" w:hAnsi="Calibri" w:cs="Calibri"/>
          <w:sz w:val="20"/>
          <w:szCs w:val="20"/>
        </w:rPr>
        <w:t>Ce</w:t>
      </w:r>
      <w:r>
        <w:rPr>
          <w:rFonts w:ascii="Calibri" w:hAnsi="Calibri" w:cs="Calibri"/>
          <w:sz w:val="20"/>
          <w:szCs w:val="20"/>
        </w:rPr>
        <w:t xml:space="preserve">lkové Ceny. </w:t>
      </w:r>
    </w:p>
    <w:bookmarkEnd w:id="43"/>
    <w:p w:rsidR="00B574F0" w:rsidRDefault="00B574F0" w:rsidP="00B65C55">
      <w:pPr>
        <w:jc w:val="both"/>
        <w:rPr>
          <w:rFonts w:ascii="Calibri" w:hAnsi="Calibri" w:cs="Calibri"/>
          <w:color w:val="FF0000"/>
          <w:sz w:val="20"/>
          <w:szCs w:val="20"/>
          <w:highlight w:val="green"/>
        </w:rPr>
      </w:pPr>
    </w:p>
    <w:p w:rsidR="0039336B" w:rsidRPr="00DE0A69" w:rsidRDefault="0039336B" w:rsidP="00B65C55">
      <w:pPr>
        <w:jc w:val="both"/>
        <w:rPr>
          <w:rFonts w:ascii="Calibri" w:hAnsi="Calibri" w:cs="Calibri"/>
          <w:color w:val="FF0000"/>
          <w:sz w:val="20"/>
          <w:szCs w:val="20"/>
          <w:highlight w:val="green"/>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62877737"/>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Default="00B574F0" w:rsidP="00034CA1">
      <w:pPr>
        <w:jc w:val="both"/>
        <w:rPr>
          <w:rFonts w:ascii="Calibri" w:hAnsi="Calibri" w:cs="Calibri"/>
          <w:color w:val="0000FF"/>
          <w:sz w:val="20"/>
          <w:szCs w:val="20"/>
        </w:rPr>
      </w:pPr>
    </w:p>
    <w:p w:rsidR="0039336B" w:rsidRPr="00DE0A69" w:rsidRDefault="0039336B"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62877738"/>
      <w:r w:rsidRPr="00CF6468">
        <w:rPr>
          <w:rFonts w:ascii="Calibri" w:hAnsi="Calibri" w:cs="Calibri"/>
          <w:kern w:val="28"/>
          <w:sz w:val="24"/>
          <w:szCs w:val="24"/>
          <w:lang w:val="cs-CZ"/>
        </w:rPr>
        <w:t>VARIANTY NABÍDKY</w:t>
      </w:r>
      <w:bookmarkEnd w:id="4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B574F0" w:rsidRDefault="00B574F0">
      <w:pPr>
        <w:ind w:left="709" w:hanging="425"/>
        <w:rPr>
          <w:rFonts w:ascii="Calibri" w:hAnsi="Calibri" w:cs="Calibri"/>
          <w:b/>
          <w:bCs/>
          <w:sz w:val="20"/>
          <w:szCs w:val="20"/>
        </w:rPr>
      </w:pPr>
    </w:p>
    <w:p w:rsidR="0039336B" w:rsidRPr="00DE0A69" w:rsidRDefault="0039336B">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62877739"/>
      <w:r w:rsidRPr="00CF6468">
        <w:rPr>
          <w:rFonts w:ascii="Calibri" w:hAnsi="Calibri" w:cs="Calibri"/>
          <w:kern w:val="28"/>
          <w:sz w:val="24"/>
          <w:szCs w:val="24"/>
          <w:lang w:val="cs-CZ"/>
        </w:rPr>
        <w:t>ZPRACOVÁNÍ A PODPIS NABÍDEK</w:t>
      </w:r>
      <w:bookmarkEnd w:id="46"/>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211D02" w:rsidRPr="00211D02">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podobě </w:t>
      </w:r>
      <w:r w:rsidRPr="00DE0A69">
        <w:rPr>
          <w:rFonts w:ascii="Calibri" w:hAnsi="Calibri" w:cs="Calibri"/>
          <w:sz w:val="20"/>
          <w:szCs w:val="20"/>
        </w:rPr>
        <w:t>bude předložen v tištěné formě a bude opatřen originálem podpisu osoby nebo osob oprávněných jednat jménem</w:t>
      </w:r>
      <w:r w:rsidR="0039080D">
        <w:rPr>
          <w:rFonts w:ascii="Calibri" w:hAnsi="Calibri" w:cs="Calibri"/>
          <w:sz w:val="20"/>
          <w:szCs w:val="20"/>
        </w:rPr>
        <w:t xml:space="preserve"> či za </w:t>
      </w:r>
      <w:r w:rsidRPr="00DE0A69">
        <w:rPr>
          <w:rFonts w:ascii="Calibri" w:hAnsi="Calibri" w:cs="Calibri"/>
          <w:sz w:val="20"/>
          <w:szCs w:val="20"/>
        </w:rPr>
        <w:t>uchazeče. Je-li podepisující osoba oprávněna jednat za uchazeče na základě písemné plné moci</w:t>
      </w:r>
      <w:r w:rsidR="00F1038E">
        <w:rPr>
          <w:rFonts w:ascii="Calibri" w:hAnsi="Calibri" w:cs="Calibri"/>
          <w:sz w:val="20"/>
          <w:szCs w:val="20"/>
        </w:rPr>
        <w:t xml:space="preserve"> nebo pověření</w:t>
      </w:r>
      <w:r w:rsidRPr="00DE0A69">
        <w:rPr>
          <w:rFonts w:ascii="Calibri" w:hAnsi="Calibri" w:cs="Calibri"/>
          <w:sz w:val="20"/>
          <w:szCs w:val="20"/>
        </w:rPr>
        <w:t xml:space="preserve">, musí být plná moc </w:t>
      </w:r>
      <w:r w:rsidR="00F1038E">
        <w:rPr>
          <w:rFonts w:ascii="Calibri" w:hAnsi="Calibri" w:cs="Calibri"/>
          <w:sz w:val="20"/>
          <w:szCs w:val="20"/>
        </w:rPr>
        <w:t xml:space="preserve">nebo pověření </w:t>
      </w:r>
      <w:r w:rsidRPr="00DE0A69">
        <w:rPr>
          <w:rFonts w:ascii="Calibri" w:hAnsi="Calibri" w:cs="Calibri"/>
          <w:sz w:val="20"/>
          <w:szCs w:val="20"/>
        </w:rPr>
        <w:t xml:space="preserve">učiněna </w:t>
      </w:r>
      <w:r w:rsidR="00FC532F">
        <w:rPr>
          <w:rFonts w:ascii="Calibri" w:hAnsi="Calibri" w:cs="Calibri"/>
          <w:sz w:val="20"/>
          <w:szCs w:val="20"/>
        </w:rPr>
        <w:t xml:space="preserve">zákonem připuštěnou formu a </w:t>
      </w:r>
      <w:r w:rsidRPr="00DE0A69">
        <w:rPr>
          <w:rFonts w:ascii="Calibri" w:hAnsi="Calibri" w:cs="Calibri"/>
          <w:sz w:val="20"/>
          <w:szCs w:val="20"/>
        </w:rPr>
        <w:t xml:space="preserve">splňovat všechny náležitosti vyžadované právními předpisy České republiky.  </w:t>
      </w:r>
      <w:r w:rsidR="00886D6C">
        <w:rPr>
          <w:rFonts w:ascii="Calibri" w:hAnsi="Calibri" w:cs="Calibri"/>
          <w:sz w:val="20"/>
          <w:szCs w:val="20"/>
        </w:rPr>
        <w:t>Plná moc nebo pověření bude k nabídce připojeno.</w:t>
      </w:r>
    </w:p>
    <w:p w:rsidR="00B574F0" w:rsidRPr="00DE0A69"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211D02" w:rsidRPr="00211D02">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Default="00B574F0">
      <w:pPr>
        <w:ind w:left="709" w:hanging="425"/>
        <w:rPr>
          <w:rFonts w:ascii="Calibri" w:hAnsi="Calibri" w:cs="Calibri"/>
          <w:b/>
          <w:bCs/>
          <w:sz w:val="22"/>
          <w:szCs w:val="22"/>
        </w:rPr>
      </w:pPr>
    </w:p>
    <w:p w:rsidR="0039336B" w:rsidRPr="00DE0A69" w:rsidRDefault="0039336B">
      <w:pPr>
        <w:ind w:left="709" w:hanging="425"/>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62877740"/>
      <w:r w:rsidRPr="00CF6468">
        <w:rPr>
          <w:rFonts w:ascii="Calibri" w:hAnsi="Calibri" w:cs="Calibri"/>
          <w:kern w:val="28"/>
          <w:sz w:val="24"/>
          <w:szCs w:val="24"/>
          <w:lang w:val="cs-CZ"/>
        </w:rPr>
        <w:t>OTEVÍRÁNÍ OBÁLEK S NABÍDKAMI</w:t>
      </w:r>
      <w:bookmarkEnd w:id="47"/>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w:t>
      </w:r>
      <w:r w:rsidR="00886D6C">
        <w:rPr>
          <w:rFonts w:ascii="Calibri" w:hAnsi="Calibri" w:cs="Calibri"/>
          <w:sz w:val="20"/>
          <w:szCs w:val="20"/>
        </w:rPr>
        <w:t>8</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62877741"/>
      <w:r w:rsidRPr="00CF6468">
        <w:rPr>
          <w:rFonts w:ascii="Calibri" w:hAnsi="Calibri" w:cs="Calibri"/>
          <w:kern w:val="28"/>
          <w:sz w:val="24"/>
          <w:szCs w:val="24"/>
          <w:lang w:val="cs-CZ"/>
        </w:rPr>
        <w:lastRenderedPageBreak/>
        <w:t>DŮVĚRNOST ZADÁVACÍHO ŘÍZENÍ</w:t>
      </w:r>
      <w:bookmarkEnd w:id="48"/>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9336B" w:rsidRDefault="0039336B" w:rsidP="0039336B">
      <w:pPr>
        <w:pStyle w:val="Odstavecseseznamem"/>
        <w:ind w:left="1418"/>
        <w:jc w:val="both"/>
        <w:rPr>
          <w:rFonts w:ascii="Calibri" w:hAnsi="Calibri" w:cs="Calibri"/>
          <w:sz w:val="20"/>
          <w:szCs w:val="20"/>
        </w:rPr>
      </w:pPr>
    </w:p>
    <w:p w:rsidR="0039336B" w:rsidRPr="00A00245" w:rsidRDefault="0039336B" w:rsidP="0039336B">
      <w:pPr>
        <w:pStyle w:val="Odstavecseseznamem"/>
        <w:ind w:left="1418"/>
        <w:jc w:val="both"/>
        <w:rPr>
          <w:rFonts w:ascii="Calibri" w:hAnsi="Calibri" w:cs="Calibri"/>
          <w:sz w:val="20"/>
          <w:szCs w:val="20"/>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62877742"/>
      <w:r w:rsidRPr="00CF6468">
        <w:rPr>
          <w:rFonts w:ascii="Calibri" w:hAnsi="Calibri" w:cs="Calibri"/>
          <w:kern w:val="28"/>
          <w:sz w:val="24"/>
          <w:szCs w:val="24"/>
          <w:lang w:val="cs-CZ"/>
        </w:rPr>
        <w:t>POSOUZENÍ NABÍDEK</w:t>
      </w:r>
      <w:bookmarkEnd w:id="49"/>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Předmětem posouzení bude i posouzení výše nabídkových cen ve vztahu k předmětu veřejné zakázky. Hodnotící komise</w:t>
      </w:r>
      <w:r>
        <w:rPr>
          <w:rFonts w:ascii="Calibri" w:hAnsi="Calibri" w:cs="Calibri"/>
          <w:sz w:val="20"/>
          <w:szCs w:val="20"/>
        </w:rPr>
        <w:t>,</w:t>
      </w:r>
      <w:r w:rsidRPr="00DE0A69">
        <w:rPr>
          <w:rFonts w:ascii="Calibri" w:hAnsi="Calibri" w:cs="Calibri"/>
          <w:sz w:val="20"/>
          <w:szCs w:val="20"/>
        </w:rPr>
        <w:t xml:space="preserve"> si v rámci fáze posuzování nabídek ve smyslu ustanovení § 76 a násl. ZVZ, </w:t>
      </w:r>
      <w:r>
        <w:rPr>
          <w:rFonts w:ascii="Calibri" w:hAnsi="Calibri" w:cs="Calibri"/>
          <w:sz w:val="20"/>
          <w:szCs w:val="20"/>
        </w:rPr>
        <w:t>bude</w:t>
      </w:r>
      <w:r w:rsidR="00FC532F">
        <w:rPr>
          <w:rFonts w:ascii="Calibri" w:hAnsi="Calibri" w:cs="Calibri"/>
          <w:sz w:val="20"/>
          <w:szCs w:val="20"/>
        </w:rPr>
        <w:t>-</w:t>
      </w:r>
      <w:r>
        <w:rPr>
          <w:rFonts w:ascii="Calibri" w:hAnsi="Calibri" w:cs="Calibri"/>
          <w:sz w:val="20"/>
          <w:szCs w:val="20"/>
        </w:rPr>
        <w:t xml:space="preserve">li to nezbytné a potřebné vzhledem k výši nabídkových cen, </w:t>
      </w:r>
      <w:r w:rsidRPr="00DE0A69">
        <w:rPr>
          <w:rFonts w:ascii="Calibri" w:hAnsi="Calibri" w:cs="Calibri"/>
          <w:sz w:val="20"/>
          <w:szCs w:val="20"/>
        </w:rPr>
        <w:t xml:space="preserve">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Default="00B574F0" w:rsidP="008F713B">
      <w:pPr>
        <w:ind w:left="1414"/>
        <w:jc w:val="both"/>
        <w:rPr>
          <w:rFonts w:ascii="Calibri" w:hAnsi="Calibri" w:cs="Calibri"/>
          <w:sz w:val="20"/>
          <w:szCs w:val="20"/>
        </w:rPr>
      </w:pPr>
    </w:p>
    <w:p w:rsidR="0039336B" w:rsidRPr="00DE0A69" w:rsidRDefault="0039336B" w:rsidP="008F713B">
      <w:pPr>
        <w:ind w:left="1414"/>
        <w:jc w:val="both"/>
        <w:rPr>
          <w:rFonts w:ascii="Calibri" w:hAnsi="Calibri" w:cs="Calibri"/>
          <w:sz w:val="20"/>
          <w:szCs w:val="20"/>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62877743"/>
      <w:r w:rsidRPr="00CF6468">
        <w:rPr>
          <w:rFonts w:ascii="Calibri" w:hAnsi="Calibri" w:cs="Calibri"/>
          <w:kern w:val="28"/>
          <w:sz w:val="24"/>
          <w:szCs w:val="24"/>
          <w:lang w:val="cs-CZ"/>
        </w:rPr>
        <w:t>KRITÉRIA PRO HODNOCENÍ NABÍDEK</w:t>
      </w:r>
      <w:bookmarkEnd w:id="50"/>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DE0A69" w:rsidRDefault="00B574F0" w:rsidP="002363DF">
      <w:pPr>
        <w:ind w:left="1414"/>
        <w:jc w:val="both"/>
        <w:rPr>
          <w:rFonts w:ascii="Calibri" w:hAnsi="Calibri" w:cs="Calibri"/>
          <w:sz w:val="20"/>
          <w:szCs w:val="20"/>
        </w:rPr>
      </w:pPr>
    </w:p>
    <w:p w:rsidR="00B574F0" w:rsidRPr="00F1038E" w:rsidRDefault="00B574F0" w:rsidP="00F1038E">
      <w:pPr>
        <w:pStyle w:val="Odstavecseseznamem"/>
        <w:numPr>
          <w:ilvl w:val="1"/>
          <w:numId w:val="30"/>
        </w:numPr>
        <w:ind w:left="1418" w:hanging="709"/>
        <w:jc w:val="both"/>
        <w:rPr>
          <w:rFonts w:ascii="Calibri" w:hAnsi="Calibri" w:cs="Calibri"/>
          <w:sz w:val="20"/>
          <w:szCs w:val="20"/>
        </w:rPr>
      </w:pPr>
      <w:r w:rsidRPr="003E327C">
        <w:rPr>
          <w:rFonts w:ascii="Calibri" w:hAnsi="Calibri" w:cs="Calibri"/>
          <w:sz w:val="20"/>
          <w:szCs w:val="20"/>
        </w:rPr>
        <w:t xml:space="preserve">V rámci hodnotícího kritéria nejnižší nabídková cena bude hodnocena celková výše nabídkové ceny bez DPH ve smyslu odst. 14.3 těchto Pokynů (vkládaná do těla závazného vzoru smlouvy). Jako výhodnější bude hodnocena taková celková výše nabídkové ceny bez DPH ve smyslu odst.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pStyle w:val="Odstavecseseznamem"/>
        <w:rPr>
          <w:rFonts w:ascii="Calibri" w:hAnsi="Calibri" w:cs="Calibri"/>
          <w:sz w:val="22"/>
          <w:szCs w:val="22"/>
        </w:rPr>
      </w:pPr>
    </w:p>
    <w:p w:rsidR="0039336B" w:rsidRDefault="0039336B" w:rsidP="003E327C">
      <w:pPr>
        <w:pStyle w:val="Odstavecseseznamem"/>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62877744"/>
      <w:r w:rsidRPr="00CF6468">
        <w:rPr>
          <w:rFonts w:ascii="Calibri" w:hAnsi="Calibri" w:cs="Calibri"/>
          <w:kern w:val="28"/>
          <w:sz w:val="24"/>
          <w:szCs w:val="24"/>
          <w:lang w:val="cs-CZ"/>
        </w:rPr>
        <w:t>ZRUŠENÍ ZADÁVACÍHO ŘÍZENÍ</w:t>
      </w:r>
      <w:bookmarkEnd w:id="51"/>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Default="00B574F0">
      <w:pPr>
        <w:jc w:val="both"/>
        <w:rPr>
          <w:rFonts w:ascii="Calibri" w:hAnsi="Calibri" w:cs="Calibri"/>
          <w:sz w:val="22"/>
          <w:szCs w:val="22"/>
        </w:rPr>
      </w:pPr>
    </w:p>
    <w:p w:rsidR="0039336B" w:rsidRDefault="0039336B">
      <w:pPr>
        <w:jc w:val="both"/>
        <w:rPr>
          <w:rFonts w:ascii="Calibri" w:hAnsi="Calibri" w:cs="Calibri"/>
          <w:sz w:val="22"/>
          <w:szCs w:val="22"/>
        </w:rPr>
      </w:pPr>
    </w:p>
    <w:p w:rsidR="0039336B" w:rsidRPr="00DE0A69" w:rsidRDefault="0039336B">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62877745"/>
      <w:r w:rsidRPr="00CF6468">
        <w:rPr>
          <w:rFonts w:ascii="Calibri" w:hAnsi="Calibri" w:cs="Calibri"/>
          <w:kern w:val="28"/>
          <w:sz w:val="24"/>
          <w:szCs w:val="24"/>
          <w:lang w:val="cs-CZ"/>
        </w:rPr>
        <w:lastRenderedPageBreak/>
        <w:t>UZAVŘENÍ SMLOUVY</w:t>
      </w:r>
      <w:bookmarkEnd w:id="52"/>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39336B" w:rsidRDefault="0039336B"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62877746"/>
      <w:r w:rsidRPr="00CF6468">
        <w:rPr>
          <w:rFonts w:ascii="Calibri" w:hAnsi="Calibri" w:cs="Calibri"/>
          <w:kern w:val="28"/>
          <w:sz w:val="24"/>
          <w:szCs w:val="24"/>
          <w:lang w:val="cs-CZ"/>
        </w:rPr>
        <w:t>PŘÍLOHY TĚCHTO POKYNŮ</w:t>
      </w:r>
      <w:bookmarkEnd w:id="53"/>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Všeobecné informace o uchazeči</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Zadání části prací subdodavatelům</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947CEE" w:rsidRPr="00DE0A69" w:rsidRDefault="00947CEE" w:rsidP="00AB2880">
            <w:pPr>
              <w:jc w:val="both"/>
              <w:rPr>
                <w:rFonts w:ascii="Calibri" w:hAnsi="Calibri" w:cs="Calibri"/>
                <w:b/>
                <w:bCs/>
                <w:sz w:val="20"/>
                <w:szCs w:val="20"/>
              </w:rPr>
            </w:pPr>
            <w:r w:rsidRPr="00DE0A69">
              <w:rPr>
                <w:rFonts w:ascii="Calibri" w:hAnsi="Calibri" w:cs="Calibri"/>
                <w:sz w:val="20"/>
                <w:szCs w:val="20"/>
              </w:rPr>
              <w:t xml:space="preserve">Údaje o </w:t>
            </w:r>
            <w:r>
              <w:rPr>
                <w:rFonts w:ascii="Calibri" w:hAnsi="Calibri" w:cs="Calibri"/>
                <w:sz w:val="20"/>
                <w:szCs w:val="20"/>
              </w:rPr>
              <w:t>sdružení uchazečů</w:t>
            </w:r>
            <w:r w:rsidRPr="00DE0A69">
              <w:rPr>
                <w:rFonts w:ascii="Calibri" w:hAnsi="Calibri" w:cs="Calibri"/>
                <w:sz w:val="20"/>
                <w:szCs w:val="20"/>
              </w:rPr>
              <w:t xml:space="preserve"> podávajících nabídku společně</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947CEE" w:rsidRPr="00DE0A69" w:rsidRDefault="00947CEE" w:rsidP="00AB2880">
            <w:pPr>
              <w:jc w:val="both"/>
              <w:rPr>
                <w:rFonts w:ascii="Calibri" w:hAnsi="Calibri" w:cs="Calibri"/>
                <w:b/>
                <w:bCs/>
                <w:sz w:val="20"/>
                <w:szCs w:val="20"/>
              </w:rPr>
            </w:pPr>
            <w:r w:rsidRPr="00DE0A69">
              <w:rPr>
                <w:rFonts w:ascii="Calibri" w:hAnsi="Calibri" w:cs="Calibri"/>
                <w:sz w:val="20"/>
                <w:szCs w:val="20"/>
              </w:rPr>
              <w:t>Seznam významných služeb</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 xml:space="preserve">Seznam </w:t>
            </w:r>
            <w:r>
              <w:rPr>
                <w:rFonts w:ascii="Calibri" w:hAnsi="Calibri" w:cs="Calibri"/>
                <w:sz w:val="20"/>
                <w:szCs w:val="20"/>
              </w:rPr>
              <w:t>vedoucího</w:t>
            </w:r>
            <w:r w:rsidRPr="00DE0A69">
              <w:rPr>
                <w:rFonts w:ascii="Calibri" w:hAnsi="Calibri" w:cs="Calibri"/>
                <w:sz w:val="20"/>
                <w:szCs w:val="20"/>
              </w:rPr>
              <w:t xml:space="preserve"> personálu dodavatele</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Vzor životopisu</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947CEE" w:rsidRPr="00DE0A69" w:rsidRDefault="00947CEE" w:rsidP="00AB2880">
            <w:pPr>
              <w:jc w:val="both"/>
              <w:rPr>
                <w:rFonts w:ascii="Calibri" w:hAnsi="Calibri" w:cs="Calibri"/>
                <w:sz w:val="20"/>
                <w:szCs w:val="20"/>
              </w:rPr>
            </w:pPr>
            <w:r w:rsidRPr="00300BBC">
              <w:rPr>
                <w:rFonts w:ascii="Calibri" w:hAnsi="Calibri" w:cs="Calibri"/>
                <w:sz w:val="20"/>
                <w:szCs w:val="20"/>
              </w:rPr>
              <w:t xml:space="preserve">Vzor čestného </w:t>
            </w:r>
            <w:r>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p>
        </w:tc>
        <w:tc>
          <w:tcPr>
            <w:tcW w:w="6958" w:type="dxa"/>
          </w:tcPr>
          <w:p w:rsidR="00947CEE" w:rsidRPr="00DE0A69" w:rsidRDefault="00947CEE" w:rsidP="00646CAD">
            <w:pPr>
              <w:jc w:val="both"/>
              <w:rPr>
                <w:rFonts w:ascii="Calibri" w:hAnsi="Calibri" w:cs="Calibri"/>
                <w:sz w:val="20"/>
                <w:szCs w:val="20"/>
              </w:rPr>
            </w:pPr>
          </w:p>
        </w:tc>
      </w:tr>
      <w:tr w:rsidR="00947CEE" w:rsidRPr="00DE0A69" w:rsidTr="004345CD">
        <w:tc>
          <w:tcPr>
            <w:tcW w:w="2330" w:type="dxa"/>
          </w:tcPr>
          <w:p w:rsidR="00947CEE" w:rsidRPr="00DE0A69" w:rsidRDefault="00947CEE" w:rsidP="00155F98">
            <w:pPr>
              <w:jc w:val="both"/>
              <w:rPr>
                <w:rFonts w:ascii="Calibri" w:hAnsi="Calibri" w:cs="Calibri"/>
                <w:sz w:val="20"/>
                <w:szCs w:val="20"/>
              </w:rPr>
            </w:pPr>
          </w:p>
        </w:tc>
        <w:tc>
          <w:tcPr>
            <w:tcW w:w="6958" w:type="dxa"/>
          </w:tcPr>
          <w:p w:rsidR="00947CEE" w:rsidRPr="00DE0A69" w:rsidRDefault="00947CEE" w:rsidP="00E77582">
            <w:pPr>
              <w:jc w:val="both"/>
              <w:rPr>
                <w:rFonts w:ascii="Calibri" w:hAnsi="Calibri" w:cs="Calibri"/>
                <w:sz w:val="20"/>
                <w:szCs w:val="20"/>
              </w:rPr>
            </w:pPr>
          </w:p>
        </w:tc>
      </w:tr>
    </w:tbl>
    <w:p w:rsidR="0039336B" w:rsidRDefault="0039336B" w:rsidP="006B3FDD">
      <w:pPr>
        <w:jc w:val="both"/>
        <w:rPr>
          <w:rFonts w:ascii="Calibri" w:hAnsi="Calibri" w:cs="Calibri"/>
          <w:sz w:val="22"/>
          <w:szCs w:val="22"/>
        </w:rPr>
      </w:pPr>
    </w:p>
    <w:p w:rsidR="0039336B" w:rsidRDefault="0039336B" w:rsidP="006B3FDD">
      <w:pPr>
        <w:jc w:val="both"/>
        <w:rPr>
          <w:rFonts w:ascii="Calibri" w:hAnsi="Calibri" w:cs="Calibri"/>
          <w:sz w:val="22"/>
          <w:szCs w:val="22"/>
        </w:rPr>
      </w:pPr>
    </w:p>
    <w:p w:rsidR="00B574F0" w:rsidRPr="00DE0A69" w:rsidRDefault="00B574F0" w:rsidP="006B3FDD">
      <w:pPr>
        <w:jc w:val="both"/>
        <w:rPr>
          <w:rFonts w:ascii="Calibri" w:hAnsi="Calibri" w:cs="Calibri"/>
          <w:b/>
          <w:bCs/>
          <w:sz w:val="20"/>
          <w:szCs w:val="20"/>
          <w:lang w:val="en-US"/>
        </w:rPr>
      </w:pPr>
      <w:r w:rsidRPr="00DE0A69">
        <w:rPr>
          <w:rFonts w:ascii="Calibri" w:hAnsi="Calibri" w:cs="Calibri"/>
          <w:sz w:val="22"/>
          <w:szCs w:val="22"/>
        </w:rPr>
        <w:t>V Praze dne</w:t>
      </w:r>
      <w:r w:rsidR="00211D02">
        <w:rPr>
          <w:rFonts w:ascii="Calibri" w:hAnsi="Calibri" w:cs="Calibri"/>
          <w:sz w:val="22"/>
          <w:szCs w:val="22"/>
        </w:rPr>
        <w:t xml:space="preserve"> 07. 08. 2013</w:t>
      </w:r>
    </w:p>
    <w:p w:rsidR="00B574F0" w:rsidRDefault="00B574F0" w:rsidP="006B3FDD">
      <w:pPr>
        <w:jc w:val="both"/>
        <w:rPr>
          <w:rFonts w:ascii="Calibri" w:hAnsi="Calibri" w:cs="Calibri"/>
          <w:b/>
          <w:bCs/>
          <w:sz w:val="20"/>
          <w:szCs w:val="20"/>
          <w:lang w:val="en-US"/>
        </w:rPr>
      </w:pPr>
    </w:p>
    <w:p w:rsidR="00646CAD" w:rsidRDefault="00646CAD" w:rsidP="006B3FDD">
      <w:pPr>
        <w:jc w:val="both"/>
        <w:rPr>
          <w:rFonts w:ascii="Calibri" w:hAnsi="Calibri" w:cs="Calibri"/>
          <w:b/>
          <w:bCs/>
          <w:sz w:val="20"/>
          <w:szCs w:val="20"/>
          <w:lang w:val="en-US"/>
        </w:rPr>
      </w:pPr>
    </w:p>
    <w:p w:rsidR="0039336B" w:rsidRDefault="0039336B" w:rsidP="006B3FDD">
      <w:pPr>
        <w:jc w:val="both"/>
        <w:rPr>
          <w:rFonts w:ascii="Calibri" w:hAnsi="Calibri" w:cs="Calibri"/>
          <w:b/>
          <w:bCs/>
          <w:sz w:val="20"/>
          <w:szCs w:val="20"/>
          <w:lang w:val="en-US"/>
        </w:rPr>
      </w:pPr>
    </w:p>
    <w:p w:rsidR="00646CAD" w:rsidRPr="00DE0A69" w:rsidRDefault="00646CAD" w:rsidP="006B3FDD">
      <w:pPr>
        <w:jc w:val="both"/>
        <w:rPr>
          <w:rFonts w:ascii="Calibri" w:hAnsi="Calibri" w:cs="Calibri"/>
          <w:b/>
          <w:bCs/>
          <w:sz w:val="20"/>
          <w:szCs w:val="20"/>
          <w:lang w:val="en-US"/>
        </w:rPr>
      </w:pPr>
    </w:p>
    <w:tbl>
      <w:tblPr>
        <w:tblW w:w="0" w:type="auto"/>
        <w:tblLook w:val="00A0" w:firstRow="1" w:lastRow="0" w:firstColumn="1" w:lastColumn="0" w:noHBand="0" w:noVBand="0"/>
      </w:tblPr>
      <w:tblGrid>
        <w:gridCol w:w="9288"/>
      </w:tblGrid>
      <w:tr w:rsidR="00B574F0" w:rsidRPr="007F3290" w:rsidTr="00707A34">
        <w:tc>
          <w:tcPr>
            <w:tcW w:w="9288" w:type="dxa"/>
          </w:tcPr>
          <w:p w:rsidR="00B574F0" w:rsidRPr="007F3290" w:rsidRDefault="00695D23" w:rsidP="00EC155B">
            <w:pPr>
              <w:jc w:val="center"/>
              <w:rPr>
                <w:rFonts w:ascii="Calibri" w:hAnsi="Calibri" w:cs="Calibri"/>
                <w:sz w:val="20"/>
                <w:szCs w:val="20"/>
              </w:rPr>
            </w:pPr>
            <w:r>
              <w:rPr>
                <w:rFonts w:ascii="Calibri" w:hAnsi="Calibri" w:cs="Calibri"/>
                <w:sz w:val="20"/>
                <w:szCs w:val="20"/>
              </w:rPr>
              <w:t xml:space="preserve">     </w:t>
            </w:r>
            <w:r w:rsidR="00B574F0" w:rsidRPr="007F3290">
              <w:rPr>
                <w:rFonts w:ascii="Calibri" w:hAnsi="Calibri" w:cs="Calibri"/>
                <w:sz w:val="20"/>
                <w:szCs w:val="20"/>
              </w:rPr>
              <w:t>…………………………………………….</w:t>
            </w:r>
          </w:p>
        </w:tc>
      </w:tr>
      <w:tr w:rsidR="00B574F0" w:rsidRPr="007F3290" w:rsidTr="00707A34">
        <w:tc>
          <w:tcPr>
            <w:tcW w:w="9288" w:type="dxa"/>
          </w:tcPr>
          <w:p w:rsidR="00707A34" w:rsidRPr="002D7DBE" w:rsidRDefault="00697A4D" w:rsidP="00697A4D">
            <w:pPr>
              <w:rPr>
                <w:rFonts w:ascii="Calibri" w:hAnsi="Calibri" w:cs="Calibri"/>
                <w:sz w:val="20"/>
                <w:szCs w:val="20"/>
                <w:lang w:val="en-US"/>
              </w:rPr>
            </w:pPr>
            <w:r w:rsidRPr="0018528D">
              <w:rPr>
                <w:rFonts w:ascii="Calibri" w:hAnsi="Calibri" w:cs="Calibri"/>
                <w:color w:val="FF0000"/>
                <w:sz w:val="20"/>
                <w:szCs w:val="20"/>
                <w:lang w:val="en-US"/>
              </w:rPr>
              <w:t xml:space="preserve">                                                                           </w:t>
            </w:r>
            <w:r w:rsidR="002D7DBE">
              <w:rPr>
                <w:rFonts w:ascii="Calibri" w:hAnsi="Calibri" w:cs="Calibri"/>
                <w:color w:val="FF0000"/>
                <w:sz w:val="20"/>
                <w:szCs w:val="20"/>
                <w:lang w:val="en-US"/>
              </w:rPr>
              <w:t xml:space="preserve">  </w:t>
            </w:r>
            <w:r w:rsidR="00695D23">
              <w:rPr>
                <w:rFonts w:ascii="Calibri" w:hAnsi="Calibri" w:cs="Calibri"/>
                <w:color w:val="FF0000"/>
                <w:sz w:val="20"/>
                <w:szCs w:val="20"/>
                <w:lang w:val="en-US"/>
              </w:rPr>
              <w:t xml:space="preserve">     </w:t>
            </w:r>
            <w:r w:rsidRPr="0018528D">
              <w:rPr>
                <w:rFonts w:ascii="Calibri" w:hAnsi="Calibri" w:cs="Calibri"/>
                <w:color w:val="FF0000"/>
                <w:sz w:val="20"/>
                <w:szCs w:val="20"/>
                <w:lang w:val="en-US"/>
              </w:rPr>
              <w:t xml:space="preserve">    </w:t>
            </w:r>
            <w:r w:rsidR="004F04C2" w:rsidRPr="0018528D">
              <w:rPr>
                <w:rFonts w:ascii="Calibri" w:hAnsi="Calibri" w:cs="Calibri"/>
                <w:color w:val="FF0000"/>
                <w:sz w:val="20"/>
                <w:szCs w:val="20"/>
                <w:lang w:val="en-US"/>
              </w:rPr>
              <w:t xml:space="preserve"> </w:t>
            </w:r>
            <w:r w:rsidRPr="002D7DBE">
              <w:rPr>
                <w:rFonts w:ascii="Calibri" w:hAnsi="Calibri" w:cs="Calibri"/>
                <w:sz w:val="20"/>
                <w:szCs w:val="20"/>
                <w:lang w:val="en-US"/>
              </w:rPr>
              <w:t xml:space="preserve">Ing. </w:t>
            </w:r>
            <w:r w:rsidR="002D7DBE" w:rsidRPr="002D7DBE">
              <w:rPr>
                <w:rFonts w:ascii="Calibri" w:hAnsi="Calibri" w:cs="Calibri"/>
                <w:sz w:val="20"/>
                <w:szCs w:val="20"/>
                <w:lang w:val="en-US"/>
              </w:rPr>
              <w:t>Lubor Hrubeš</w:t>
            </w:r>
            <w:r w:rsidR="00211D02">
              <w:rPr>
                <w:rFonts w:ascii="Calibri" w:hAnsi="Calibri" w:cs="Calibri"/>
                <w:sz w:val="20"/>
                <w:szCs w:val="20"/>
                <w:lang w:val="en-US"/>
              </w:rPr>
              <w:t xml:space="preserve">, </w:t>
            </w:r>
            <w:proofErr w:type="spellStart"/>
            <w:r w:rsidR="00211D02">
              <w:rPr>
                <w:rFonts w:ascii="Calibri" w:hAnsi="Calibri" w:cs="Calibri"/>
                <w:sz w:val="20"/>
                <w:szCs w:val="20"/>
                <w:lang w:val="en-US"/>
              </w:rPr>
              <w:t>v.r</w:t>
            </w:r>
            <w:proofErr w:type="spellEnd"/>
            <w:r w:rsidR="00211D02">
              <w:rPr>
                <w:rFonts w:ascii="Calibri" w:hAnsi="Calibri" w:cs="Calibri"/>
                <w:sz w:val="20"/>
                <w:szCs w:val="20"/>
                <w:lang w:val="en-US"/>
              </w:rPr>
              <w:t>.</w:t>
            </w:r>
          </w:p>
          <w:p w:rsidR="008F11ED" w:rsidRDefault="0018528D" w:rsidP="002D7DBE">
            <w:pPr>
              <w:rPr>
                <w:rFonts w:ascii="Calibri" w:hAnsi="Calibri" w:cs="Calibri"/>
                <w:sz w:val="20"/>
                <w:szCs w:val="20"/>
              </w:rPr>
            </w:pPr>
            <w:r w:rsidRPr="002D7DBE">
              <w:rPr>
                <w:rFonts w:ascii="Calibri" w:hAnsi="Calibri" w:cs="Calibri"/>
                <w:sz w:val="20"/>
                <w:szCs w:val="20"/>
                <w:lang w:val="en-US"/>
              </w:rPr>
              <w:t xml:space="preserve">                                                </w:t>
            </w:r>
            <w:r w:rsidR="00C635BE" w:rsidRPr="002D7DBE">
              <w:rPr>
                <w:rFonts w:ascii="Calibri" w:hAnsi="Calibri" w:cs="Calibri"/>
                <w:sz w:val="20"/>
                <w:szCs w:val="20"/>
                <w:lang w:val="en-US"/>
              </w:rPr>
              <w:t xml:space="preserve">       </w:t>
            </w:r>
            <w:r w:rsidRPr="002D7DBE">
              <w:rPr>
                <w:rFonts w:ascii="Calibri" w:hAnsi="Calibri" w:cs="Calibri"/>
                <w:sz w:val="20"/>
                <w:szCs w:val="20"/>
                <w:lang w:val="en-US"/>
              </w:rPr>
              <w:t xml:space="preserve">  </w:t>
            </w:r>
            <w:r w:rsidR="002D7DBE" w:rsidRPr="002D7DBE">
              <w:rPr>
                <w:rFonts w:ascii="Calibri" w:hAnsi="Calibri" w:cs="Calibri"/>
                <w:sz w:val="20"/>
                <w:szCs w:val="20"/>
                <w:lang w:val="en-US"/>
              </w:rPr>
              <w:t xml:space="preserve">               </w:t>
            </w:r>
            <w:r w:rsidR="008F11ED">
              <w:rPr>
                <w:rFonts w:ascii="Calibri" w:hAnsi="Calibri" w:cs="Calibri"/>
                <w:sz w:val="20"/>
                <w:szCs w:val="20"/>
                <w:lang w:val="en-US"/>
              </w:rPr>
              <w:t xml:space="preserve">          </w:t>
            </w:r>
            <w:r w:rsidR="00695D23">
              <w:rPr>
                <w:rFonts w:ascii="Calibri" w:hAnsi="Calibri" w:cs="Calibri"/>
                <w:sz w:val="20"/>
                <w:szCs w:val="20"/>
                <w:lang w:val="en-US"/>
              </w:rPr>
              <w:t xml:space="preserve">      </w:t>
            </w:r>
            <w:r w:rsidR="008F11ED">
              <w:rPr>
                <w:rFonts w:ascii="Calibri" w:hAnsi="Calibri" w:cs="Calibri"/>
                <w:sz w:val="20"/>
                <w:szCs w:val="20"/>
                <w:lang w:val="en-US"/>
              </w:rPr>
              <w:t xml:space="preserve">       </w:t>
            </w:r>
            <w:r w:rsidR="00C635BE" w:rsidRPr="002D7DBE">
              <w:rPr>
                <w:rFonts w:ascii="Calibri" w:hAnsi="Calibri" w:cs="Calibri"/>
                <w:sz w:val="20"/>
                <w:szCs w:val="20"/>
              </w:rPr>
              <w:t>ředitel</w:t>
            </w:r>
            <w:r w:rsidR="002D7DBE" w:rsidRPr="002D7DBE">
              <w:rPr>
                <w:rFonts w:ascii="Calibri" w:hAnsi="Calibri" w:cs="Calibri"/>
                <w:sz w:val="20"/>
                <w:szCs w:val="20"/>
              </w:rPr>
              <w:t xml:space="preserve"> </w:t>
            </w:r>
          </w:p>
          <w:p w:rsidR="0018528D" w:rsidRPr="007F3290" w:rsidRDefault="008F11ED" w:rsidP="008F11ED">
            <w:pPr>
              <w:rPr>
                <w:rFonts w:ascii="Calibri" w:hAnsi="Calibri" w:cs="Calibri"/>
                <w:sz w:val="20"/>
                <w:szCs w:val="20"/>
              </w:rPr>
            </w:pPr>
            <w:r>
              <w:rPr>
                <w:rFonts w:ascii="Calibri" w:hAnsi="Calibri" w:cs="Calibri"/>
                <w:sz w:val="20"/>
                <w:szCs w:val="20"/>
              </w:rPr>
              <w:t xml:space="preserve">                                                                            </w:t>
            </w:r>
            <w:r w:rsidR="00695D23">
              <w:rPr>
                <w:rFonts w:ascii="Calibri" w:hAnsi="Calibri" w:cs="Calibri"/>
                <w:sz w:val="20"/>
                <w:szCs w:val="20"/>
              </w:rPr>
              <w:t xml:space="preserve">       </w:t>
            </w:r>
            <w:r w:rsidR="002D7DBE" w:rsidRPr="002D7DBE">
              <w:rPr>
                <w:rFonts w:ascii="Calibri" w:hAnsi="Calibri" w:cs="Calibri"/>
                <w:sz w:val="20"/>
                <w:szCs w:val="20"/>
              </w:rPr>
              <w:t>Stavební správ</w:t>
            </w:r>
            <w:r>
              <w:rPr>
                <w:rFonts w:ascii="Calibri" w:hAnsi="Calibri" w:cs="Calibri"/>
                <w:sz w:val="20"/>
                <w:szCs w:val="20"/>
              </w:rPr>
              <w:t>a</w:t>
            </w:r>
            <w:r w:rsidR="002D7DBE" w:rsidRPr="002D7DBE">
              <w:rPr>
                <w:rFonts w:ascii="Calibri" w:hAnsi="Calibri" w:cs="Calibri"/>
                <w:sz w:val="20"/>
                <w:szCs w:val="20"/>
              </w:rPr>
              <w:t xml:space="preserve"> západ</w:t>
            </w:r>
          </w:p>
        </w:tc>
      </w:tr>
      <w:tr w:rsidR="00646CAD" w:rsidRPr="007F3290" w:rsidTr="00707A34">
        <w:tc>
          <w:tcPr>
            <w:tcW w:w="9288" w:type="dxa"/>
          </w:tcPr>
          <w:p w:rsidR="00646CAD" w:rsidRDefault="00646CAD" w:rsidP="00EC155B">
            <w:pPr>
              <w:jc w:val="center"/>
              <w:rPr>
                <w:rFonts w:ascii="Calibri" w:hAnsi="Calibri" w:cs="Calibri"/>
                <w:b/>
                <w:bCs/>
                <w:sz w:val="20"/>
                <w:szCs w:val="20"/>
              </w:rPr>
            </w:pPr>
          </w:p>
        </w:tc>
      </w:tr>
      <w:tr w:rsidR="00646CAD" w:rsidRPr="007F3290" w:rsidTr="00707A34">
        <w:tc>
          <w:tcPr>
            <w:tcW w:w="9288" w:type="dxa"/>
          </w:tcPr>
          <w:p w:rsidR="00646CAD" w:rsidRDefault="00646CAD" w:rsidP="00EC155B">
            <w:pPr>
              <w:jc w:val="center"/>
              <w:rPr>
                <w:rFonts w:ascii="Calibri" w:hAnsi="Calibri" w:cs="Calibri"/>
                <w:b/>
                <w:bCs/>
                <w:sz w:val="20"/>
                <w:szCs w:val="20"/>
              </w:rPr>
            </w:pPr>
          </w:p>
        </w:tc>
      </w:tr>
      <w:tr w:rsidR="00697A4D" w:rsidRPr="007F3290" w:rsidTr="00707A34">
        <w:tc>
          <w:tcPr>
            <w:tcW w:w="9288" w:type="dxa"/>
          </w:tcPr>
          <w:p w:rsidR="00697A4D" w:rsidRDefault="00697A4D" w:rsidP="00697A4D">
            <w:pPr>
              <w:rPr>
                <w:rFonts w:ascii="Calibri" w:hAnsi="Calibri" w:cs="Calibri"/>
                <w:b/>
                <w:bCs/>
                <w:sz w:val="20"/>
                <w:szCs w:val="20"/>
              </w:rPr>
            </w:pPr>
          </w:p>
        </w:tc>
      </w:tr>
    </w:tbl>
    <w:p w:rsidR="00CF6468" w:rsidRDefault="00CF6468" w:rsidP="00CF6468">
      <w:pPr>
        <w:rPr>
          <w:rFonts w:ascii="Calibri" w:hAnsi="Calibri" w:cs="Calibri"/>
          <w:b/>
          <w:bCs/>
          <w:sz w:val="22"/>
          <w:szCs w:val="22"/>
        </w:rPr>
      </w:pPr>
    </w:p>
    <w:p w:rsidR="00CF6468" w:rsidRDefault="00CF6468">
      <w:pPr>
        <w:rPr>
          <w:rFonts w:ascii="Calibri" w:hAnsi="Calibri" w:cs="Calibri"/>
          <w:b/>
          <w:bCs/>
          <w:sz w:val="22"/>
          <w:szCs w:val="22"/>
        </w:rPr>
      </w:pPr>
      <w:r>
        <w:rPr>
          <w:rFonts w:ascii="Calibri" w:hAnsi="Calibri" w:cs="Calibri"/>
          <w:b/>
          <w:bCs/>
          <w:sz w:val="22"/>
          <w:szCs w:val="22"/>
        </w:rPr>
        <w:br w:type="page"/>
      </w:r>
    </w:p>
    <w:p w:rsidR="00646CAD" w:rsidRDefault="00646CAD" w:rsidP="00CF6468">
      <w:pPr>
        <w:rPr>
          <w:rFonts w:ascii="Calibri" w:hAnsi="Calibri" w:cs="Calibri"/>
          <w:b/>
          <w:bCs/>
          <w:sz w:val="22"/>
          <w:szCs w:val="22"/>
        </w:rPr>
      </w:pP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sidR="00F057DC">
        <w:rPr>
          <w:rFonts w:ascii="Calibri" w:hAnsi="Calibri" w:cs="Calibri"/>
          <w:b/>
          <w:bCs/>
          <w:sz w:val="22"/>
          <w:szCs w:val="22"/>
        </w:rPr>
        <w:t>1</w:t>
      </w:r>
      <w:r w:rsidRPr="00DE0A69">
        <w:rPr>
          <w:rFonts w:ascii="Calibri" w:hAnsi="Calibri" w:cs="Calibri"/>
          <w:b/>
          <w:bCs/>
          <w:sz w:val="22"/>
          <w:szCs w:val="22"/>
        </w:rPr>
        <w:t xml:space="preserve"> </w:t>
      </w:r>
    </w:p>
    <w:p w:rsidR="00B574F0" w:rsidRPr="002D7DBE" w:rsidRDefault="00B574F0" w:rsidP="004A7195">
      <w:pPr>
        <w:pStyle w:val="Section"/>
        <w:widowControl/>
        <w:spacing w:line="240" w:lineRule="auto"/>
        <w:rPr>
          <w:rFonts w:ascii="Calibri" w:hAnsi="Calibri" w:cs="Calibri"/>
          <w:sz w:val="22"/>
          <w:szCs w:val="22"/>
        </w:rPr>
      </w:pPr>
      <w:r w:rsidRPr="002D7DBE">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Pr="00DE0A69">
        <w:rPr>
          <w:rFonts w:ascii="Calibri" w:hAnsi="Calibri" w:cs="Calibri"/>
          <w:b/>
          <w:bCs/>
          <w:sz w:val="20"/>
          <w:szCs w:val="20"/>
          <w:highlight w:val="yellow"/>
        </w:rPr>
        <w:t>DOPLNÍ UCHAZEČ]</w:t>
      </w:r>
    </w:p>
    <w:p w:rsidR="00B574F0" w:rsidRPr="00DE0A69" w:rsidRDefault="00B574F0" w:rsidP="004A7195">
      <w:pPr>
        <w:pStyle w:val="text-3mezera"/>
        <w:widowControl/>
        <w:ind w:left="990"/>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r w:rsidRPr="00DE0A69">
        <w:rPr>
          <w:rFonts w:ascii="Calibri" w:hAnsi="Calibri" w:cs="Calibri"/>
          <w:sz w:val="20"/>
          <w:szCs w:val="20"/>
        </w:rPr>
        <w:t>DIČ: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Telefon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 xml:space="preserve">E-mail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Právní forma společnosti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Charakteristika společnosti (hlavní předmět podnikání)</w:t>
      </w:r>
      <w:r w:rsidRPr="00DE0A69">
        <w:rPr>
          <w:rFonts w:ascii="Calibri" w:hAnsi="Calibri" w:cs="Calibri"/>
          <w:b/>
          <w:bCs/>
          <w:sz w:val="20"/>
          <w:szCs w:val="20"/>
        </w:rPr>
        <w:t xml:space="preserv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Státní příslušnost (země registrace) společnosti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DE0A69">
        <w:rPr>
          <w:rFonts w:ascii="Calibri" w:hAnsi="Calibri" w:cs="Calibri"/>
          <w:sz w:val="20"/>
          <w:szCs w:val="20"/>
        </w:rPr>
        <w:t xml:space="preserve">Počet let působení jako dodavatel: </w:t>
      </w:r>
      <w:r w:rsidRPr="00DE0A69">
        <w:rPr>
          <w:rFonts w:ascii="Calibri" w:hAnsi="Calibri" w:cs="Calibri"/>
          <w:sz w:val="20"/>
          <w:szCs w:val="20"/>
        </w:rPr>
        <w:br/>
        <w:t xml:space="preserve">- </w:t>
      </w:r>
      <w:r w:rsidRPr="00DE0A69">
        <w:rPr>
          <w:rFonts w:ascii="Calibri" w:hAnsi="Calibri" w:cs="Calibri"/>
          <w:sz w:val="20"/>
          <w:szCs w:val="20"/>
        </w:rPr>
        <w:tab/>
        <w:t xml:space="preserve">ve vlastní zemi </w:t>
      </w:r>
      <w:r w:rsidRPr="00DE0A69">
        <w:rPr>
          <w:rFonts w:ascii="Calibri" w:hAnsi="Calibri" w:cs="Calibri"/>
          <w:b/>
          <w:bCs/>
          <w:sz w:val="20"/>
          <w:szCs w:val="20"/>
          <w:highlight w:val="yellow"/>
        </w:rPr>
        <w:t>DOPLNÍ UCHAZEČ]</w:t>
      </w:r>
      <w:r w:rsidRPr="00DE0A69">
        <w:rPr>
          <w:rFonts w:ascii="Calibri" w:hAnsi="Calibri" w:cs="Calibri"/>
          <w:sz w:val="20"/>
          <w:szCs w:val="20"/>
        </w:rPr>
        <w:br/>
        <w:t xml:space="preserve">- </w:t>
      </w:r>
      <w:r w:rsidRPr="00DE0A69">
        <w:rPr>
          <w:rFonts w:ascii="Calibri" w:hAnsi="Calibri" w:cs="Calibri"/>
          <w:sz w:val="20"/>
          <w:szCs w:val="20"/>
        </w:rPr>
        <w:tab/>
        <w:t xml:space="preserve">v zahraničí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DE0A69">
        <w:rPr>
          <w:rFonts w:ascii="Calibri" w:hAnsi="Calibri" w:cs="Calibri"/>
          <w:sz w:val="20"/>
          <w:szCs w:val="20"/>
        </w:rPr>
        <w:t xml:space="preserve"> Podrobnosti registrace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DE0A69">
        <w:rPr>
          <w:rFonts w:ascii="Calibri" w:hAnsi="Calibri" w:cs="Calibri"/>
          <w:sz w:val="20"/>
          <w:szCs w:val="20"/>
        </w:rPr>
        <w:t>Podíl na zakázce, podává-li nabídku více osob společně:</w:t>
      </w:r>
      <w:r w:rsidRPr="00DE0A69">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B574F0" w:rsidRPr="00DE0A69">
        <w:tc>
          <w:tcPr>
            <w:tcW w:w="3600" w:type="dxa"/>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Identifikační údaje účastníků</w:t>
            </w:r>
          </w:p>
        </w:tc>
        <w:tc>
          <w:tcPr>
            <w:tcW w:w="4680" w:type="dxa"/>
            <w:shd w:val="clear" w:color="auto" w:fill="D9D9D9"/>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 xml:space="preserve">Podíl na zakázce v % z celkového objemu </w:t>
            </w:r>
            <w:r>
              <w:rPr>
                <w:rFonts w:ascii="Calibri" w:hAnsi="Calibri" w:cs="Calibri"/>
                <w:sz w:val="20"/>
                <w:szCs w:val="20"/>
              </w:rPr>
              <w:t>(nabídkové ceny)</w:t>
            </w:r>
            <w:r w:rsidRPr="00DE0A69">
              <w:rPr>
                <w:rFonts w:ascii="Calibri" w:hAnsi="Calibri" w:cs="Calibri"/>
                <w:sz w:val="20"/>
                <w:szCs w:val="20"/>
              </w:rPr>
              <w:t xml:space="preserve">veřejné zakázky </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bl>
    <w:p w:rsidR="00B574F0" w:rsidRPr="00DE0A69" w:rsidRDefault="00B574F0" w:rsidP="003B798E">
      <w:pPr>
        <w:pStyle w:val="text-3mezera"/>
        <w:widowControl/>
        <w:ind w:left="709"/>
        <w:rPr>
          <w:rFonts w:ascii="Calibri" w:hAnsi="Calibri" w:cs="Calibri"/>
          <w:sz w:val="20"/>
          <w:szCs w:val="20"/>
        </w:rPr>
      </w:pPr>
    </w:p>
    <w:p w:rsidR="00B574F0" w:rsidRPr="00DE0A69"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3B798E">
      <w:pPr>
        <w:spacing w:after="120" w:line="320" w:lineRule="atLeast"/>
        <w:jc w:val="center"/>
        <w:rPr>
          <w:rFonts w:ascii="Calibri" w:hAnsi="Calibri" w:cs="Calibri"/>
          <w:color w:val="000000"/>
          <w:sz w:val="20"/>
          <w:szCs w:val="20"/>
        </w:rPr>
      </w:pPr>
    </w:p>
    <w:p w:rsidR="00B574F0" w:rsidRPr="00DE0A69" w:rsidRDefault="00B574F0" w:rsidP="003B798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c>
          <w:tcPr>
            <w:tcW w:w="9003" w:type="dxa"/>
          </w:tcPr>
          <w:p w:rsidR="00B574F0" w:rsidRPr="00DE0A69" w:rsidRDefault="00B574F0" w:rsidP="008E479C">
            <w:pPr>
              <w:pStyle w:val="RLOdrky"/>
              <w:numPr>
                <w:ilvl w:val="0"/>
                <w:numId w:val="0"/>
              </w:numPr>
              <w:jc w:val="center"/>
              <w:rPr>
                <w:b/>
                <w:bCs/>
                <w:sz w:val="20"/>
                <w:szCs w:val="20"/>
              </w:rPr>
            </w:pPr>
          </w:p>
          <w:p w:rsidR="00B574F0" w:rsidRPr="00DE0A69" w:rsidRDefault="00B574F0" w:rsidP="008E479C">
            <w:pPr>
              <w:pStyle w:val="RLOdrky"/>
              <w:numPr>
                <w:ilvl w:val="0"/>
                <w:numId w:val="0"/>
              </w:numPr>
              <w:jc w:val="center"/>
              <w:rPr>
                <w:b/>
                <w:bCs/>
                <w:sz w:val="20"/>
                <w:szCs w:val="20"/>
              </w:rPr>
            </w:pPr>
            <w:r w:rsidRPr="00DE0A69">
              <w:rPr>
                <w:b/>
                <w:bCs/>
                <w:sz w:val="20"/>
                <w:szCs w:val="20"/>
              </w:rPr>
              <w:t>___________________________</w:t>
            </w:r>
          </w:p>
        </w:tc>
      </w:tr>
      <w:tr w:rsidR="00B574F0" w:rsidRPr="00DE0A69">
        <w:tc>
          <w:tcPr>
            <w:tcW w:w="9003" w:type="dxa"/>
          </w:tcPr>
          <w:p w:rsidR="00B574F0" w:rsidRPr="00DE0A69" w:rsidRDefault="00B574F0" w:rsidP="008E479C">
            <w:pPr>
              <w:autoSpaceDE w:val="0"/>
              <w:autoSpaceDN w:val="0"/>
              <w:adjustRightInd w:val="0"/>
              <w:spacing w:after="120" w:line="320" w:lineRule="atLeast"/>
              <w:jc w:val="center"/>
              <w:rPr>
                <w:rFonts w:ascii="Calibri" w:hAnsi="Calibri" w:cs="Calibri"/>
                <w:b/>
                <w:bCs/>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2</w:t>
      </w:r>
      <w:r w:rsidRPr="00DE0A69">
        <w:rPr>
          <w:rFonts w:ascii="Calibri" w:hAnsi="Calibri" w:cs="Calibri"/>
          <w:b/>
          <w:bCs/>
          <w:sz w:val="22"/>
          <w:szCs w:val="22"/>
        </w:rPr>
        <w:t xml:space="preserve"> </w:t>
      </w:r>
    </w:p>
    <w:p w:rsidR="00B574F0" w:rsidRPr="002D7DBE" w:rsidRDefault="00B574F0" w:rsidP="006173C4">
      <w:pPr>
        <w:pStyle w:val="Section"/>
        <w:widowControl/>
        <w:spacing w:line="240" w:lineRule="auto"/>
        <w:rPr>
          <w:rFonts w:ascii="Calibri" w:hAnsi="Calibri" w:cs="Calibri"/>
          <w:sz w:val="22"/>
          <w:szCs w:val="22"/>
        </w:rPr>
      </w:pPr>
      <w:r w:rsidRPr="002D7DBE">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DE0A69">
              <w:rPr>
                <w:rFonts w:ascii="Calibri" w:hAnsi="Calibri" w:cs="Calibri"/>
                <w:b/>
                <w:bCs/>
              </w:rPr>
              <w:t xml:space="preserve">subdodavatele, IČ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B574F0" w:rsidRPr="00DE0A69" w:rsidRDefault="00B574F0" w:rsidP="006173C4">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807D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3</w:t>
      </w:r>
    </w:p>
    <w:p w:rsidR="00B574F0" w:rsidRPr="002D7DBE" w:rsidRDefault="00B574F0" w:rsidP="006F5CA0">
      <w:pPr>
        <w:pStyle w:val="Section"/>
        <w:widowControl/>
        <w:spacing w:line="240" w:lineRule="auto"/>
        <w:rPr>
          <w:rFonts w:ascii="Calibri" w:hAnsi="Calibri" w:cs="Calibri"/>
          <w:sz w:val="22"/>
          <w:szCs w:val="22"/>
        </w:rPr>
      </w:pPr>
      <w:r w:rsidRPr="002D7DBE">
        <w:rPr>
          <w:rFonts w:ascii="Calibri" w:hAnsi="Calibri" w:cs="Calibri"/>
          <w:bCs w:val="0"/>
          <w:sz w:val="22"/>
          <w:szCs w:val="22"/>
        </w:rPr>
        <w:t xml:space="preserve">Údaje o sdružení uchazečů </w:t>
      </w:r>
    </w:p>
    <w:p w:rsidR="00B574F0" w:rsidRPr="002D7DBE" w:rsidRDefault="00B574F0" w:rsidP="006F5CA0">
      <w:pPr>
        <w:pStyle w:val="Section"/>
        <w:widowControl/>
        <w:spacing w:line="240" w:lineRule="auto"/>
        <w:rPr>
          <w:rFonts w:ascii="Calibri" w:hAnsi="Calibri" w:cs="Calibri"/>
          <w:sz w:val="22"/>
          <w:szCs w:val="22"/>
        </w:rPr>
      </w:pPr>
      <w:r w:rsidRPr="002D7DBE">
        <w:rPr>
          <w:rFonts w:ascii="Calibri" w:hAnsi="Calibri" w:cs="Calibri"/>
          <w:bCs w:val="0"/>
          <w:sz w:val="22"/>
          <w:szCs w:val="22"/>
        </w:rPr>
        <w:t>podávajících nabídku společně</w:t>
      </w:r>
    </w:p>
    <w:p w:rsidR="00B574F0" w:rsidRPr="00DE0A69"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B574F0" w:rsidRPr="00DE0A69">
        <w:trPr>
          <w:cantSplit/>
        </w:trPr>
        <w:tc>
          <w:tcPr>
            <w:tcW w:w="9072" w:type="dxa"/>
          </w:tcPr>
          <w:p w:rsidR="00B574F0" w:rsidRPr="00DE0A69" w:rsidRDefault="00B574F0" w:rsidP="006F5CA0">
            <w:pPr>
              <w:pStyle w:val="text-3mezera"/>
              <w:widowControl/>
              <w:tabs>
                <w:tab w:val="left" w:pos="885"/>
                <w:tab w:val="left" w:pos="1310"/>
              </w:tabs>
              <w:rPr>
                <w:rFonts w:ascii="Calibri" w:hAnsi="Calibri" w:cs="Calibri"/>
              </w:rPr>
            </w:pPr>
            <w:r w:rsidRPr="00DE0A69">
              <w:rPr>
                <w:rFonts w:ascii="Calibri" w:hAnsi="Calibri" w:cs="Calibri"/>
                <w:sz w:val="22"/>
                <w:szCs w:val="22"/>
              </w:rPr>
              <w:t xml:space="preserve">Obchodní firma vedoucího </w:t>
            </w:r>
            <w:r w:rsidRPr="00DE0A69">
              <w:rPr>
                <w:rFonts w:ascii="Calibri" w:hAnsi="Calibri" w:cs="Calibri"/>
                <w:b/>
                <w:bCs/>
                <w:sz w:val="20"/>
                <w:szCs w:val="20"/>
                <w:highlight w:val="yellow"/>
              </w:rPr>
              <w:t>[DOPLNÍ UCHAZEČ]</w:t>
            </w:r>
          </w:p>
        </w:tc>
      </w:tr>
      <w:tr w:rsidR="00B574F0" w:rsidRPr="00DE0A69">
        <w:trPr>
          <w:cantSplit/>
        </w:trPr>
        <w:tc>
          <w:tcPr>
            <w:tcW w:w="9072" w:type="dxa"/>
          </w:tcPr>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Sídlo vedoucího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Právní forma</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Identifikační číslo</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tc>
      </w:tr>
      <w:tr w:rsidR="00B574F0" w:rsidRPr="00DE0A69">
        <w:trPr>
          <w:cantSplit/>
          <w:trHeight w:val="2156"/>
        </w:trPr>
        <w:tc>
          <w:tcPr>
            <w:tcW w:w="9072" w:type="dxa"/>
          </w:tcPr>
          <w:p w:rsidR="00B574F0" w:rsidRPr="00DE0A69" w:rsidRDefault="00B574F0" w:rsidP="00807D04">
            <w:pPr>
              <w:pStyle w:val="text-3mezera"/>
              <w:widowControl/>
              <w:tabs>
                <w:tab w:val="left" w:pos="885"/>
                <w:tab w:val="left" w:pos="1310"/>
              </w:tabs>
              <w:ind w:left="885" w:hanging="885"/>
              <w:jc w:val="left"/>
              <w:rPr>
                <w:rFonts w:ascii="Calibri" w:hAnsi="Calibri" w:cs="Calibri"/>
              </w:rPr>
            </w:pPr>
            <w:r w:rsidRPr="00DE0A69">
              <w:rPr>
                <w:rFonts w:ascii="Calibri" w:hAnsi="Calibri" w:cs="Calibri"/>
                <w:sz w:val="22"/>
                <w:szCs w:val="22"/>
              </w:rPr>
              <w:t>Zastoupení v zemi objednatele, je-li ( v případě zahraničního vedoucího)</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Adresa kanceláře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24"/>
                <w:tab w:val="left" w:pos="1310"/>
              </w:tabs>
              <w:ind w:left="34" w:hanging="2"/>
              <w:rPr>
                <w:rFonts w:ascii="Calibri" w:hAnsi="Calibri" w:cs="Calibri"/>
              </w:rPr>
            </w:pPr>
            <w:r w:rsidRPr="00DE0A69">
              <w:rPr>
                <w:rFonts w:ascii="Calibri" w:hAnsi="Calibri" w:cs="Calibri"/>
                <w:sz w:val="22"/>
                <w:szCs w:val="22"/>
              </w:rPr>
              <w:t>Identifikační údaje (obchodní firma, sídlo, právní forma,</w:t>
            </w:r>
            <w:r>
              <w:rPr>
                <w:rFonts w:ascii="Calibri" w:hAnsi="Calibri" w:cs="Calibri"/>
                <w:sz w:val="22"/>
                <w:szCs w:val="22"/>
              </w:rPr>
              <w:t xml:space="preserve"> </w:t>
            </w:r>
            <w:r w:rsidRPr="00DE0A69">
              <w:rPr>
                <w:rFonts w:ascii="Calibri" w:hAnsi="Calibri" w:cs="Calibri"/>
                <w:sz w:val="22"/>
                <w:szCs w:val="22"/>
              </w:rPr>
              <w:t xml:space="preserve">IČ) ostatních osob (členů sdružení/seskupení) </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sz w:val="22"/>
                <w:szCs w:val="22"/>
              </w:rPr>
              <w:t>atd.</w:t>
            </w:r>
          </w:p>
          <w:p w:rsidR="00B574F0" w:rsidRPr="00DE0A69" w:rsidRDefault="00B574F0" w:rsidP="006F5CA0">
            <w:pPr>
              <w:pStyle w:val="text-3mezera"/>
              <w:widowControl/>
              <w:tabs>
                <w:tab w:val="left" w:pos="885"/>
                <w:tab w:val="left" w:pos="1310"/>
              </w:tabs>
              <w:ind w:left="1080"/>
              <w:rPr>
                <w:rFonts w:ascii="Calibri" w:hAnsi="Calibri" w:cs="Calibri"/>
              </w:rPr>
            </w:pPr>
          </w:p>
        </w:tc>
      </w:tr>
      <w:tr w:rsidR="00B574F0" w:rsidRPr="00DE0A69">
        <w:trPr>
          <w:cantSplit/>
        </w:trPr>
        <w:tc>
          <w:tcPr>
            <w:tcW w:w="9072" w:type="dxa"/>
          </w:tcPr>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Jméno nebo název s</w:t>
            </w:r>
            <w:r>
              <w:rPr>
                <w:rFonts w:ascii="Calibri" w:hAnsi="Calibri" w:cs="Calibri"/>
                <w:sz w:val="22"/>
                <w:szCs w:val="22"/>
              </w:rPr>
              <w:t>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1310"/>
              </w:tabs>
              <w:jc w:val="left"/>
              <w:rPr>
                <w:rFonts w:ascii="Calibri" w:hAnsi="Calibri" w:cs="Calibri"/>
              </w:rPr>
            </w:pPr>
            <w:r w:rsidRPr="00DE0A69">
              <w:rPr>
                <w:rFonts w:ascii="Calibri" w:hAnsi="Calibri" w:cs="Calibri"/>
                <w:sz w:val="22"/>
                <w:szCs w:val="22"/>
              </w:rPr>
              <w:t>Smlouva o zřízení s</w:t>
            </w:r>
            <w:r>
              <w:rPr>
                <w:rFonts w:ascii="Calibri" w:hAnsi="Calibri" w:cs="Calibri"/>
                <w:sz w:val="22"/>
                <w:szCs w:val="22"/>
              </w:rPr>
              <w:t>družení</w:t>
            </w:r>
          </w:p>
          <w:p w:rsidR="00B574F0" w:rsidRPr="00DE0A69" w:rsidRDefault="00B574F0" w:rsidP="00F24A21">
            <w:pPr>
              <w:pStyle w:val="text-3mezera"/>
              <w:widowControl/>
              <w:numPr>
                <w:ilvl w:val="1"/>
                <w:numId w:val="13"/>
              </w:numPr>
              <w:tabs>
                <w:tab w:val="left" w:pos="1310"/>
              </w:tabs>
              <w:jc w:val="left"/>
              <w:rPr>
                <w:rFonts w:ascii="Calibri" w:hAnsi="Calibri" w:cs="Calibri"/>
              </w:rPr>
            </w:pPr>
            <w:r w:rsidRPr="00DE0A69">
              <w:rPr>
                <w:rFonts w:ascii="Calibri" w:hAnsi="Calibri" w:cs="Calibri"/>
                <w:sz w:val="22"/>
                <w:szCs w:val="22"/>
              </w:rPr>
              <w:t xml:space="preserve">Datum uzavření: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 xml:space="preserve">Místo: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Příloha – smlouva o sdružení</w:t>
            </w:r>
          </w:p>
          <w:p w:rsidR="00B574F0" w:rsidRPr="00DE0A69" w:rsidRDefault="00B574F0" w:rsidP="006F5CA0">
            <w:pPr>
              <w:pStyle w:val="text-3mezera"/>
              <w:widowControl/>
              <w:tabs>
                <w:tab w:val="left" w:pos="885"/>
                <w:tab w:val="left" w:pos="1310"/>
              </w:tabs>
              <w:ind w:left="1440"/>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B574F0" w:rsidRPr="00DE0A69" w:rsidRDefault="00B574F0" w:rsidP="006F5CA0">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B574F0" w:rsidRPr="00DE0A69" w:rsidRDefault="00B574F0" w:rsidP="006F5CA0">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807D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6F5CA0">
      <w:pPr>
        <w:rPr>
          <w:rFonts w:ascii="Calibri" w:hAnsi="Calibri" w:cs="Calibri"/>
        </w:rPr>
      </w:pPr>
    </w:p>
    <w:p w:rsidR="00B574F0" w:rsidRPr="00DE0A69" w:rsidRDefault="00B574F0" w:rsidP="006F5CA0">
      <w:pPr>
        <w:rPr>
          <w:rFonts w:ascii="Calibri" w:hAnsi="Calibri" w:cs="Calibri"/>
        </w:rPr>
      </w:pPr>
    </w:p>
    <w:p w:rsidR="00B574F0" w:rsidRPr="00DE0A69" w:rsidRDefault="00B574F0" w:rsidP="006F5CA0">
      <w:pPr>
        <w:rPr>
          <w:rFonts w:ascii="Calibri" w:hAnsi="Calibri" w:cs="Calibri"/>
        </w:rPr>
      </w:pPr>
      <w:r w:rsidRPr="00DE0A69">
        <w:rPr>
          <w:rFonts w:ascii="Calibri" w:hAnsi="Calibri" w:cs="Calibri"/>
        </w:rPr>
        <w:br w:type="page"/>
      </w:r>
    </w:p>
    <w:p w:rsidR="00B574F0" w:rsidRPr="00DE0A69" w:rsidRDefault="00B574F0" w:rsidP="00596BD9">
      <w:pPr>
        <w:jc w:val="center"/>
        <w:rPr>
          <w:rFonts w:ascii="Calibri" w:hAnsi="Calibri" w:cs="Calibri"/>
        </w:rPr>
      </w:pPr>
      <w:r w:rsidRPr="00DE0A69">
        <w:rPr>
          <w:rFonts w:ascii="Calibri" w:hAnsi="Calibri" w:cs="Calibri"/>
          <w:b/>
          <w:bCs/>
        </w:rPr>
        <w:lastRenderedPageBreak/>
        <w:t xml:space="preserve">Příloha č. </w:t>
      </w:r>
      <w:r w:rsidR="00F057DC">
        <w:rPr>
          <w:rFonts w:ascii="Calibri" w:hAnsi="Calibri" w:cs="Calibri"/>
          <w:b/>
          <w:bCs/>
        </w:rPr>
        <w:t>4</w:t>
      </w:r>
    </w:p>
    <w:p w:rsidR="00B574F0" w:rsidRPr="002D7DBE" w:rsidRDefault="00B574F0" w:rsidP="00596BD9">
      <w:pPr>
        <w:pStyle w:val="text"/>
        <w:widowControl/>
        <w:spacing w:before="0"/>
        <w:jc w:val="center"/>
        <w:rPr>
          <w:rFonts w:ascii="Calibri" w:hAnsi="Calibri" w:cs="Calibri"/>
          <w:b/>
          <w:bCs/>
          <w:color w:val="000000"/>
          <w:sz w:val="22"/>
          <w:szCs w:val="22"/>
        </w:rPr>
      </w:pPr>
      <w:r w:rsidRPr="002D7DBE">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9604F1" w:rsidRPr="00DE0A69" w:rsidTr="00711A2E">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Název projektu / druh služeb / rozsah služeb</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Celková hodnota služeb, za kterou byl zodpovědný uchazeč</w:t>
            </w:r>
          </w:p>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v Kč nebo ekvivalentu Kč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Zdroj </w:t>
            </w:r>
            <w:proofErr w:type="spellStart"/>
            <w:r w:rsidRPr="00DE0A69">
              <w:rPr>
                <w:rFonts w:ascii="Calibri" w:hAnsi="Calibri" w:cs="Calibri"/>
                <w:color w:val="000000"/>
                <w:sz w:val="18"/>
                <w:szCs w:val="18"/>
              </w:rPr>
              <w:t>finan-cování</w:t>
            </w:r>
            <w:proofErr w:type="spellEnd"/>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Lhůta plnění dle  smlouvy / doba poskytnutí </w:t>
            </w:r>
          </w:p>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Objednatel a místo budoucí stavby</w:t>
            </w:r>
          </w:p>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Hlavní dodavatel (</w:t>
            </w:r>
            <w:r w:rsidRPr="00DE0A69">
              <w:rPr>
                <w:rFonts w:ascii="Calibri" w:hAnsi="Calibri" w:cs="Calibri"/>
                <w:b/>
                <w:bCs/>
                <w:color w:val="000000"/>
                <w:sz w:val="18"/>
                <w:szCs w:val="18"/>
              </w:rPr>
              <w:t>H</w:t>
            </w:r>
            <w:r w:rsidRPr="00DE0A69">
              <w:rPr>
                <w:rFonts w:ascii="Calibri" w:hAnsi="Calibri" w:cs="Calibri"/>
                <w:color w:val="000000"/>
                <w:sz w:val="18"/>
                <w:szCs w:val="18"/>
              </w:rPr>
              <w:t>) nebo</w:t>
            </w:r>
          </w:p>
          <w:p w:rsidR="009604F1" w:rsidRPr="00DE0A69" w:rsidRDefault="009604F1" w:rsidP="00B04A38">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Účastník sdružení (</w:t>
            </w:r>
            <w:r w:rsidRPr="00BA18B5">
              <w:rPr>
                <w:rFonts w:ascii="Calibri" w:hAnsi="Calibri" w:cs="Calibri"/>
                <w:b/>
                <w:color w:val="000000"/>
                <w:sz w:val="18"/>
                <w:szCs w:val="18"/>
              </w:rPr>
              <w:t>Ú</w:t>
            </w:r>
            <w:r w:rsidRPr="00BA18B5">
              <w:rPr>
                <w:rFonts w:ascii="Calibri" w:hAnsi="Calibri" w:cs="Calibri"/>
                <w:b/>
                <w:bCs/>
                <w:color w:val="000000"/>
                <w:sz w:val="18"/>
                <w:szCs w:val="18"/>
              </w:rPr>
              <w:t>S</w:t>
            </w:r>
            <w:r w:rsidRPr="00DE0A69">
              <w:rPr>
                <w:rFonts w:ascii="Calibri" w:hAnsi="Calibri" w:cs="Calibri"/>
                <w:color w:val="000000"/>
                <w:sz w:val="18"/>
                <w:szCs w:val="18"/>
              </w:rPr>
              <w:t xml:space="preserve">) nebo </w:t>
            </w:r>
            <w:r>
              <w:rPr>
                <w:rFonts w:ascii="Calibri" w:hAnsi="Calibri" w:cs="Calibri"/>
                <w:color w:val="000000"/>
                <w:sz w:val="18"/>
                <w:szCs w:val="18"/>
              </w:rPr>
              <w:t>Subdodavatel</w:t>
            </w:r>
            <w:r w:rsidRPr="00DE0A69">
              <w:rPr>
                <w:rFonts w:ascii="Calibri" w:hAnsi="Calibri" w:cs="Calibri"/>
                <w:color w:val="000000"/>
                <w:sz w:val="18"/>
                <w:szCs w:val="18"/>
              </w:rPr>
              <w:t xml:space="preserve"> (</w:t>
            </w:r>
            <w:r w:rsidRPr="00B04A38">
              <w:rPr>
                <w:rFonts w:ascii="Calibri" w:hAnsi="Calibri" w:cs="Calibri"/>
                <w:b/>
                <w:bCs/>
                <w:color w:val="000000"/>
                <w:sz w:val="18"/>
                <w:szCs w:val="18"/>
              </w:rPr>
              <w:t>S</w:t>
            </w:r>
            <w:r w:rsidRPr="00DE0A69">
              <w:rPr>
                <w:rFonts w:ascii="Calibri" w:hAnsi="Calibri" w:cs="Calibri"/>
                <w:color w:val="000000"/>
                <w:sz w:val="18"/>
                <w:szCs w:val="18"/>
              </w:rPr>
              <w:t>)</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A) v ČR</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B) v zahraničí</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bl>
    <w:p w:rsidR="00B574F0" w:rsidRPr="00DE0A69" w:rsidRDefault="00B574F0" w:rsidP="007831C3">
      <w:pPr>
        <w:jc w:val="center"/>
        <w:rPr>
          <w:rFonts w:ascii="Calibri" w:hAnsi="Calibri" w:cs="Calibri"/>
          <w:b/>
          <w:bCs/>
          <w:sz w:val="22"/>
          <w:szCs w:val="22"/>
        </w:rPr>
      </w:pP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odst. </w:t>
      </w:r>
      <w:r w:rsidR="00486022">
        <w:fldChar w:fldCharType="begin"/>
      </w:r>
      <w:r w:rsidR="00486022">
        <w:instrText xml:space="preserve"> REF _Ref310499167 \r \h  \* MERGEFORMAT _</w:instrText>
      </w:r>
      <w:r w:rsidR="00486022">
        <w:fldChar w:fldCharType="separate"/>
      </w:r>
      <w:r w:rsidR="00211D02" w:rsidRPr="00211D02">
        <w:rPr>
          <w:rFonts w:ascii="Calibri" w:hAnsi="Calibri" w:cs="Calibri"/>
          <w:sz w:val="20"/>
          <w:szCs w:val="20"/>
        </w:rPr>
        <w:t>9.7</w:t>
      </w:r>
      <w:r w:rsidR="00486022">
        <w:fldChar w:fldCharType="end"/>
      </w:r>
      <w:r w:rsidRPr="00DE0A69">
        <w:rPr>
          <w:rFonts w:ascii="Calibri" w:hAnsi="Calibri" w:cs="Calibri"/>
          <w:sz w:val="20"/>
          <w:szCs w:val="20"/>
        </w:rPr>
        <w:t xml:space="preserve">, odrážka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211D02">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211D02" w:rsidRPr="00211D02">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211D02" w:rsidRPr="00211D02">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Pr="00DE0A69" w:rsidRDefault="00B574F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B574F0" w:rsidRPr="00DE0A69" w:rsidRDefault="00B574F0" w:rsidP="0029061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D06738">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29061E">
      <w:pPr>
        <w:rPr>
          <w:rFonts w:ascii="Calibri" w:hAnsi="Calibri" w:cs="Calibri"/>
        </w:rPr>
      </w:pPr>
    </w:p>
    <w:p w:rsidR="00B574F0" w:rsidRPr="00DE0A69" w:rsidRDefault="00B574F0" w:rsidP="0029061E">
      <w:pPr>
        <w:rPr>
          <w:rFonts w:ascii="Calibri" w:hAnsi="Calibri" w:cs="Calibri"/>
        </w:rPr>
      </w:pP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br w:type="page"/>
      </w: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5</w:t>
      </w:r>
    </w:p>
    <w:p w:rsidR="00B574F0" w:rsidRPr="00DE0A69" w:rsidRDefault="00B574F0" w:rsidP="007831C3">
      <w:pPr>
        <w:jc w:val="center"/>
        <w:rPr>
          <w:rFonts w:ascii="Calibri" w:hAnsi="Calibri" w:cs="Calibri"/>
          <w:b/>
          <w:bCs/>
          <w:sz w:val="22"/>
          <w:szCs w:val="22"/>
        </w:rPr>
      </w:pPr>
    </w:p>
    <w:p w:rsidR="00B574F0" w:rsidRDefault="00B574F0" w:rsidP="007831C3">
      <w:pPr>
        <w:jc w:val="center"/>
        <w:rPr>
          <w:rFonts w:ascii="Calibri" w:hAnsi="Calibri" w:cs="Calibri"/>
          <w:b/>
          <w:bCs/>
          <w:sz w:val="22"/>
          <w:szCs w:val="22"/>
        </w:rPr>
      </w:pPr>
      <w:r w:rsidRPr="00DE0A69">
        <w:rPr>
          <w:rFonts w:ascii="Calibri" w:hAnsi="Calibri" w:cs="Calibri"/>
          <w:b/>
          <w:bCs/>
          <w:sz w:val="22"/>
          <w:szCs w:val="22"/>
        </w:rPr>
        <w:t xml:space="preserve">Seznam </w:t>
      </w:r>
      <w:r>
        <w:rPr>
          <w:rFonts w:ascii="Calibri" w:hAnsi="Calibri" w:cs="Calibri"/>
          <w:b/>
          <w:bCs/>
          <w:sz w:val="22"/>
          <w:szCs w:val="22"/>
        </w:rPr>
        <w:t>vedoucího</w:t>
      </w:r>
      <w:r w:rsidRPr="00DE0A69">
        <w:rPr>
          <w:rFonts w:ascii="Calibri" w:hAnsi="Calibri" w:cs="Calibri"/>
          <w:b/>
          <w:bCs/>
          <w:sz w:val="22"/>
          <w:szCs w:val="22"/>
        </w:rPr>
        <w:t xml:space="preserve"> personálu dodavatele</w:t>
      </w:r>
    </w:p>
    <w:p w:rsidR="002D7DBE" w:rsidRPr="00DE0A69" w:rsidRDefault="002D7DBE" w:rsidP="007831C3">
      <w:pPr>
        <w:pStyle w:val="text-3mezera"/>
        <w:widowControl/>
        <w:rPr>
          <w:rFonts w:ascii="Calibri" w:hAnsi="Calibri" w:cs="Calibri"/>
          <w:highlight w:val="green"/>
        </w:rPr>
      </w:pPr>
    </w:p>
    <w:tbl>
      <w:tblPr>
        <w:tblW w:w="9228" w:type="dxa"/>
        <w:tblInd w:w="-35" w:type="dxa"/>
        <w:tblLayout w:type="fixed"/>
        <w:tblCellMar>
          <w:left w:w="107" w:type="dxa"/>
          <w:right w:w="107" w:type="dxa"/>
        </w:tblCellMar>
        <w:tblLook w:val="0000" w:firstRow="0" w:lastRow="0" w:firstColumn="0" w:lastColumn="0" w:noHBand="0" w:noVBand="0"/>
      </w:tblPr>
      <w:tblGrid>
        <w:gridCol w:w="1857"/>
        <w:gridCol w:w="1276"/>
        <w:gridCol w:w="1275"/>
        <w:gridCol w:w="2410"/>
        <w:gridCol w:w="2410"/>
      </w:tblGrid>
      <w:tr w:rsidR="00B574F0" w:rsidRPr="00DE0A69">
        <w:trPr>
          <w:cantSplit/>
        </w:trPr>
        <w:tc>
          <w:tcPr>
            <w:tcW w:w="1857" w:type="dxa"/>
            <w:tcBorders>
              <w:top w:val="single" w:sz="12" w:space="0" w:color="auto"/>
              <w:left w:val="single" w:sz="12" w:space="0" w:color="auto"/>
            </w:tcBorders>
          </w:tcPr>
          <w:p w:rsidR="00B574F0" w:rsidRPr="00DE0A69" w:rsidRDefault="00B574F0" w:rsidP="00E77582">
            <w:pPr>
              <w:pStyle w:val="tabulka"/>
              <w:widowControl/>
              <w:jc w:val="left"/>
              <w:rPr>
                <w:rFonts w:ascii="Calibri" w:hAnsi="Calibri" w:cs="Calibri"/>
              </w:rPr>
            </w:pPr>
            <w:r w:rsidRPr="00DE0A69">
              <w:rPr>
                <w:rFonts w:ascii="Calibri" w:hAnsi="Calibri" w:cs="Calibri"/>
              </w:rPr>
              <w:t>Funkce/Jméno</w:t>
            </w:r>
          </w:p>
        </w:tc>
        <w:tc>
          <w:tcPr>
            <w:tcW w:w="1276" w:type="dxa"/>
            <w:tcBorders>
              <w:top w:val="single" w:sz="12" w:space="0" w:color="auto"/>
              <w:left w:val="single" w:sz="6" w:space="0" w:color="auto"/>
              <w:right w:val="single" w:sz="6" w:space="0" w:color="auto"/>
            </w:tcBorders>
          </w:tcPr>
          <w:p w:rsidR="00B574F0" w:rsidRPr="00DE0A69" w:rsidRDefault="00B574F0" w:rsidP="00E77582">
            <w:pPr>
              <w:pStyle w:val="tabulka"/>
              <w:widowControl/>
              <w:rPr>
                <w:rFonts w:ascii="Calibri" w:hAnsi="Calibri" w:cs="Calibri"/>
              </w:rPr>
            </w:pPr>
            <w:r w:rsidRPr="00DE0A69">
              <w:rPr>
                <w:rFonts w:ascii="Calibri" w:hAnsi="Calibri" w:cs="Calibri"/>
              </w:rPr>
              <w:t>Vzdělání</w:t>
            </w:r>
          </w:p>
        </w:tc>
        <w:tc>
          <w:tcPr>
            <w:tcW w:w="1275" w:type="dxa"/>
            <w:tcBorders>
              <w:top w:val="single" w:sz="12" w:space="0" w:color="auto"/>
              <w:left w:val="single" w:sz="6" w:space="0" w:color="auto"/>
              <w:right w:val="single" w:sz="6" w:space="0" w:color="auto"/>
            </w:tcBorders>
          </w:tcPr>
          <w:p w:rsidR="00B574F0" w:rsidRPr="00DE0A69" w:rsidRDefault="00B574F0" w:rsidP="00E77582">
            <w:pPr>
              <w:pStyle w:val="tabulka"/>
              <w:widowControl/>
              <w:spacing w:before="0"/>
              <w:rPr>
                <w:rFonts w:ascii="Calibri" w:hAnsi="Calibri" w:cs="Calibri"/>
              </w:rPr>
            </w:pPr>
            <w:r w:rsidRPr="00DE0A69">
              <w:rPr>
                <w:rFonts w:ascii="Calibri" w:hAnsi="Calibri" w:cs="Calibri"/>
              </w:rPr>
              <w:t>Léta praxe</w:t>
            </w:r>
          </w:p>
          <w:p w:rsidR="00B574F0" w:rsidRPr="00DE0A69" w:rsidRDefault="00B574F0" w:rsidP="00E77582">
            <w:pPr>
              <w:pStyle w:val="tabulka"/>
              <w:widowControl/>
              <w:spacing w:before="0"/>
              <w:rPr>
                <w:rFonts w:ascii="Calibri" w:hAnsi="Calibri" w:cs="Calibri"/>
              </w:rPr>
            </w:pPr>
            <w:r w:rsidRPr="00DE0A69">
              <w:rPr>
                <w:rFonts w:ascii="Calibri" w:hAnsi="Calibri" w:cs="Calibri"/>
              </w:rPr>
              <w:t xml:space="preserve"> v oboru</w:t>
            </w:r>
          </w:p>
        </w:tc>
        <w:tc>
          <w:tcPr>
            <w:tcW w:w="2410" w:type="dxa"/>
            <w:tcBorders>
              <w:top w:val="single" w:sz="12" w:space="0" w:color="auto"/>
              <w:left w:val="single" w:sz="6" w:space="0" w:color="auto"/>
              <w:right w:val="single" w:sz="6" w:space="0" w:color="auto"/>
            </w:tcBorders>
          </w:tcPr>
          <w:p w:rsidR="00B574F0" w:rsidRDefault="00B574F0" w:rsidP="00E77582">
            <w:pPr>
              <w:pStyle w:val="tabulka"/>
              <w:widowControl/>
              <w:rPr>
                <w:rFonts w:ascii="Calibri" w:hAnsi="Calibri" w:cs="Calibri"/>
              </w:rPr>
            </w:pPr>
            <w:r>
              <w:rPr>
                <w:rFonts w:ascii="Calibri" w:hAnsi="Calibri" w:cs="Calibri"/>
              </w:rPr>
              <w:t>Zkušenost z řídící pozice*</w:t>
            </w:r>
          </w:p>
          <w:p w:rsidR="00B574F0" w:rsidRPr="00DE0A69" w:rsidRDefault="00B574F0" w:rsidP="000A2C20">
            <w:pPr>
              <w:pStyle w:val="tabulka"/>
              <w:widowControl/>
              <w:rPr>
                <w:rFonts w:ascii="Calibri" w:hAnsi="Calibri" w:cs="Calibri"/>
              </w:rPr>
            </w:pPr>
            <w:r w:rsidRPr="00DE0A69">
              <w:rPr>
                <w:rFonts w:ascii="Calibri" w:hAnsi="Calibri" w:cs="Calibri"/>
                <w:color w:val="000000"/>
              </w:rPr>
              <w:t>(</w:t>
            </w:r>
            <w:r w:rsidR="000A2C20">
              <w:rPr>
                <w:rFonts w:ascii="Calibri" w:hAnsi="Calibri" w:cs="Calibri"/>
                <w:color w:val="000000"/>
              </w:rPr>
              <w:t xml:space="preserve">název </w:t>
            </w:r>
            <w:r w:rsidRPr="00DE0A69">
              <w:rPr>
                <w:rFonts w:ascii="Calibri" w:hAnsi="Calibri" w:cs="Calibri"/>
                <w:color w:val="000000"/>
              </w:rPr>
              <w:t>projekt</w:t>
            </w:r>
            <w:r w:rsidR="000A2C20">
              <w:rPr>
                <w:rFonts w:ascii="Calibri" w:hAnsi="Calibri" w:cs="Calibri"/>
                <w:color w:val="000000"/>
              </w:rPr>
              <w:t>u</w:t>
            </w:r>
            <w:r>
              <w:rPr>
                <w:rFonts w:ascii="Calibri" w:hAnsi="Calibri" w:cs="Calibri"/>
                <w:color w:val="000000"/>
              </w:rPr>
              <w:t>)</w:t>
            </w:r>
          </w:p>
        </w:tc>
        <w:tc>
          <w:tcPr>
            <w:tcW w:w="2410" w:type="dxa"/>
            <w:tcBorders>
              <w:top w:val="single" w:sz="12" w:space="0" w:color="auto"/>
              <w:left w:val="single" w:sz="6" w:space="0" w:color="auto"/>
              <w:right w:val="single" w:sz="6" w:space="0" w:color="auto"/>
            </w:tcBorders>
          </w:tcPr>
          <w:p w:rsidR="00B574F0" w:rsidRPr="00DE0A69" w:rsidRDefault="000A2C20" w:rsidP="00E77582">
            <w:pPr>
              <w:pStyle w:val="tabulka"/>
              <w:widowControl/>
              <w:rPr>
                <w:rFonts w:ascii="Calibri" w:hAnsi="Calibri" w:cs="Calibri"/>
                <w:color w:val="000000"/>
              </w:rPr>
            </w:pPr>
            <w:r>
              <w:rPr>
                <w:rFonts w:ascii="Calibri" w:hAnsi="Calibri" w:cs="Calibri"/>
                <w:color w:val="000000"/>
              </w:rPr>
              <w:t>Uveďte, v jakém vztahu k dodavateli osoba je</w:t>
            </w:r>
          </w:p>
        </w:tc>
      </w:tr>
      <w:tr w:rsidR="00B574F0" w:rsidRPr="00DE0A69">
        <w:trPr>
          <w:cantSplit/>
          <w:trHeight w:val="501"/>
        </w:trPr>
        <w:tc>
          <w:tcPr>
            <w:tcW w:w="1857" w:type="dxa"/>
            <w:tcBorders>
              <w:top w:val="single" w:sz="12" w:space="0" w:color="auto"/>
              <w:left w:val="single" w:sz="12" w:space="0" w:color="auto"/>
              <w:bottom w:val="single" w:sz="6" w:space="0" w:color="auto"/>
              <w:right w:val="single" w:sz="6" w:space="0" w:color="auto"/>
            </w:tcBorders>
          </w:tcPr>
          <w:p w:rsidR="00B574F0" w:rsidRPr="00DE0A69" w:rsidRDefault="00B574F0" w:rsidP="007831C3">
            <w:pPr>
              <w:pStyle w:val="tabulka"/>
              <w:widowControl/>
              <w:jc w:val="left"/>
              <w:rPr>
                <w:rFonts w:ascii="Calibri" w:hAnsi="Calibri" w:cs="Calibri"/>
                <w:b/>
                <w:bCs/>
              </w:rPr>
            </w:pPr>
            <w:r w:rsidRPr="00DE0A69">
              <w:rPr>
                <w:rFonts w:ascii="Calibri" w:hAnsi="Calibri" w:cs="Calibri"/>
                <w:b/>
                <w:bCs/>
              </w:rPr>
              <w:t>Vedoucí týmu</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334"/>
        </w:trPr>
        <w:tc>
          <w:tcPr>
            <w:tcW w:w="1857" w:type="dxa"/>
            <w:tcBorders>
              <w:left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B574F0" w:rsidRPr="00DE0A69">
        <w:trPr>
          <w:cantSplit/>
        </w:trPr>
        <w:tc>
          <w:tcPr>
            <w:tcW w:w="1857" w:type="dxa"/>
            <w:tcBorders>
              <w:top w:val="single" w:sz="12" w:space="0" w:color="auto"/>
              <w:left w:val="single" w:sz="12" w:space="0" w:color="auto"/>
              <w:bottom w:val="single" w:sz="6" w:space="0" w:color="auto"/>
              <w:right w:val="single" w:sz="6" w:space="0" w:color="auto"/>
            </w:tcBorders>
          </w:tcPr>
          <w:p w:rsidR="00B574F0" w:rsidRPr="00DE0A69" w:rsidRDefault="00B574F0" w:rsidP="00E77582">
            <w:pPr>
              <w:pStyle w:val="tabulka"/>
              <w:widowControl/>
              <w:spacing w:before="0"/>
              <w:jc w:val="left"/>
              <w:rPr>
                <w:rFonts w:ascii="Calibri" w:hAnsi="Calibri" w:cs="Calibri"/>
              </w:rPr>
            </w:pPr>
            <w:r w:rsidRPr="00DE0A69">
              <w:rPr>
                <w:rFonts w:ascii="Calibri" w:hAnsi="Calibri" w:cs="Calibri"/>
                <w:b/>
                <w:bCs/>
              </w:rPr>
              <w:t>Specialista na železniční svršek a spodek</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180"/>
        </w:trPr>
        <w:tc>
          <w:tcPr>
            <w:tcW w:w="1857" w:type="dxa"/>
            <w:tcBorders>
              <w:top w:val="single" w:sz="4" w:space="0" w:color="auto"/>
              <w:left w:val="single" w:sz="12"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52017F">
            <w:pPr>
              <w:pStyle w:val="tabulka"/>
              <w:widowControl/>
              <w:jc w:val="left"/>
              <w:rPr>
                <w:rFonts w:ascii="Calibri" w:hAnsi="Calibri" w:cs="Calibri"/>
                <w:b/>
                <w:bCs/>
              </w:rPr>
            </w:pPr>
            <w:r w:rsidRPr="00DE0A69">
              <w:rPr>
                <w:rFonts w:ascii="Calibri" w:hAnsi="Calibri" w:cs="Calibri"/>
                <w:b/>
                <w:bCs/>
              </w:rPr>
              <w:t xml:space="preserve">Specialista na </w:t>
            </w:r>
            <w:r>
              <w:rPr>
                <w:rFonts w:ascii="Calibri" w:hAnsi="Calibri" w:cs="Calibri"/>
                <w:b/>
                <w:bCs/>
              </w:rPr>
              <w:t>pozemní stavby</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1275" w:type="dxa"/>
            <w:tcBorders>
              <w:top w:val="single" w:sz="4" w:space="0" w:color="auto"/>
              <w:bottom w:val="single" w:sz="4"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47"/>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rPr>
            </w:pPr>
            <w:r w:rsidRPr="00DE0A69">
              <w:rPr>
                <w:rFonts w:ascii="Calibri" w:hAnsi="Calibri" w:cs="Calibri"/>
                <w:b/>
                <w:bCs/>
              </w:rPr>
              <w:t xml:space="preserve">Specialista na zabezpečovací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r>
      <w:tr w:rsidR="0052017F" w:rsidRPr="00DE0A69">
        <w:trPr>
          <w:cantSplit/>
          <w:trHeight w:val="180"/>
        </w:trPr>
        <w:tc>
          <w:tcPr>
            <w:tcW w:w="1857" w:type="dxa"/>
            <w:tcBorders>
              <w:top w:val="single" w:sz="4" w:space="0" w:color="auto"/>
              <w:left w:val="single" w:sz="12"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rPr>
            </w:pPr>
            <w:r w:rsidRPr="00DE0A69">
              <w:rPr>
                <w:rFonts w:ascii="Calibri" w:hAnsi="Calibri" w:cs="Calibri"/>
                <w:b/>
                <w:bCs/>
              </w:rPr>
              <w:t xml:space="preserve">Specialista na sdělovací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r>
      <w:tr w:rsidR="0052017F" w:rsidRPr="00DE0A69">
        <w:trPr>
          <w:cantSplit/>
          <w:trHeight w:val="568"/>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12" w:space="0" w:color="auto"/>
              <w:bottom w:val="single" w:sz="4"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622"/>
        </w:trPr>
        <w:tc>
          <w:tcPr>
            <w:tcW w:w="1857" w:type="dxa"/>
            <w:tcBorders>
              <w:top w:val="single" w:sz="6" w:space="0" w:color="auto"/>
              <w:left w:val="single" w:sz="4" w:space="0" w:color="auto"/>
              <w:bottom w:val="single" w:sz="4" w:space="0" w:color="auto"/>
              <w:right w:val="single" w:sz="6" w:space="0" w:color="auto"/>
            </w:tcBorders>
          </w:tcPr>
          <w:p w:rsidR="0052017F" w:rsidRPr="00DE0A69" w:rsidRDefault="0052017F" w:rsidP="007D2CDA">
            <w:pPr>
              <w:pStyle w:val="tabulka"/>
              <w:widowControl/>
              <w:jc w:val="left"/>
              <w:rPr>
                <w:rFonts w:ascii="Calibri" w:hAnsi="Calibri" w:cs="Calibri"/>
                <w:b/>
                <w:bCs/>
              </w:rPr>
            </w:pPr>
            <w:r>
              <w:rPr>
                <w:rFonts w:ascii="Calibri" w:hAnsi="Calibri" w:cs="Calibri"/>
                <w:b/>
                <w:bCs/>
              </w:rPr>
              <w:t>Specialista na elektrotechnická zařízení</w:t>
            </w:r>
          </w:p>
        </w:tc>
        <w:tc>
          <w:tcPr>
            <w:tcW w:w="1276"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c>
          <w:tcPr>
            <w:tcW w:w="1275" w:type="dxa"/>
            <w:tcBorders>
              <w:top w:val="single" w:sz="6" w:space="0" w:color="auto"/>
              <w:bottom w:val="single" w:sz="4" w:space="0" w:color="auto"/>
            </w:tcBorders>
          </w:tcPr>
          <w:p w:rsidR="0052017F" w:rsidRPr="00DE0A69" w:rsidRDefault="0052017F" w:rsidP="00E77582">
            <w:pPr>
              <w:pStyle w:val="tabulka"/>
              <w:widowControl/>
              <w:rPr>
                <w:rFonts w:ascii="Calibri" w:hAnsi="Calibri" w:cs="Calibri"/>
              </w:rPr>
            </w:pPr>
          </w:p>
          <w:p w:rsidR="0052017F" w:rsidRPr="00DE0A69" w:rsidRDefault="0052017F" w:rsidP="00E77582">
            <w:pPr>
              <w:pStyle w:val="tabulka"/>
              <w:widowControl/>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r>
      <w:tr w:rsidR="0052017F" w:rsidRPr="00DE0A69">
        <w:trPr>
          <w:cantSplit/>
          <w:trHeight w:val="375"/>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0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highlight w:val="yellow"/>
              </w:rPr>
            </w:pPr>
            <w:r w:rsidRPr="00DE0A69">
              <w:rPr>
                <w:rFonts w:ascii="Calibri" w:hAnsi="Calibri" w:cs="Calibri"/>
                <w:b/>
                <w:bCs/>
              </w:rPr>
              <w:t>Specialista na životní prostředí</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5B1CC6" w:rsidRDefault="00787D7C" w:rsidP="00564765">
            <w:pPr>
              <w:pStyle w:val="tabulka"/>
              <w:widowControl/>
              <w:jc w:val="left"/>
              <w:rPr>
                <w:rFonts w:ascii="Calibri" w:hAnsi="Calibri" w:cs="Calibri"/>
                <w:b/>
                <w:bCs/>
              </w:rPr>
            </w:pPr>
            <w:r>
              <w:rPr>
                <w:rFonts w:ascii="Calibri" w:hAnsi="Calibri" w:cs="Calibri"/>
                <w:b/>
                <w:bCs/>
              </w:rPr>
              <w:t>Úředně oprávněný zeměměřický inženýr</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DE0A69" w:rsidRDefault="00EE3372" w:rsidP="00EE3372">
            <w:pPr>
              <w:pStyle w:val="tabulka"/>
              <w:widowControl/>
              <w:jc w:val="left"/>
              <w:rPr>
                <w:rFonts w:ascii="Calibri" w:hAnsi="Calibri" w:cs="Calibri"/>
                <w:b/>
                <w:bCs/>
                <w:highlight w:val="yellow"/>
              </w:rPr>
            </w:pPr>
            <w:r>
              <w:rPr>
                <w:rFonts w:ascii="Calibri" w:hAnsi="Calibri" w:cs="Calibri"/>
                <w:b/>
                <w:bCs/>
              </w:rPr>
              <w:t>s</w:t>
            </w:r>
            <w:r w:rsidRPr="00EE3372">
              <w:rPr>
                <w:rFonts w:ascii="Calibri" w:hAnsi="Calibri" w:cs="Calibri"/>
                <w:b/>
                <w:bCs/>
              </w:rPr>
              <w:t>pecialista na požární bezpečnost</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lastRenderedPageBreak/>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2D7DBE">
        <w:rPr>
          <w:rFonts w:ascii="Calibri" w:hAnsi="Calibri" w:cs="Calibri"/>
          <w:sz w:val="20"/>
          <w:szCs w:val="20"/>
        </w:rPr>
        <w:t>6</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7D2CDA">
      <w:pPr>
        <w:spacing w:after="120" w:line="320" w:lineRule="atLeast"/>
        <w:jc w:val="center"/>
        <w:rPr>
          <w:rFonts w:ascii="Calibri" w:hAnsi="Calibri" w:cs="Calibri"/>
          <w:color w:val="000000"/>
          <w:sz w:val="20"/>
          <w:szCs w:val="20"/>
        </w:rPr>
      </w:pPr>
    </w:p>
    <w:p w:rsidR="00B574F0" w:rsidRPr="00DE0A69" w:rsidRDefault="00B574F0" w:rsidP="007D2CDA">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981C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7D2CDA">
      <w:pPr>
        <w:rPr>
          <w:rFonts w:ascii="Calibri" w:hAnsi="Calibri" w:cs="Calibri"/>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A944B4" w:rsidRDefault="00A944B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6</w:t>
      </w:r>
    </w:p>
    <w:p w:rsidR="00B574F0" w:rsidRPr="00A944B4" w:rsidRDefault="00B574F0" w:rsidP="00B230BD">
      <w:pPr>
        <w:pStyle w:val="Section"/>
        <w:widowControl/>
        <w:spacing w:line="240" w:lineRule="auto"/>
        <w:rPr>
          <w:rFonts w:ascii="Calibri" w:hAnsi="Calibri" w:cs="Calibri"/>
          <w:sz w:val="22"/>
          <w:szCs w:val="22"/>
        </w:rPr>
      </w:pPr>
      <w:r w:rsidRPr="00A944B4">
        <w:rPr>
          <w:rFonts w:ascii="Calibri" w:hAnsi="Calibri" w:cs="Calibri"/>
          <w:bCs w:val="0"/>
          <w:sz w:val="22"/>
          <w:szCs w:val="22"/>
        </w:rPr>
        <w:t>Vzor životopisu</w:t>
      </w:r>
      <w:r w:rsidR="00A944B4">
        <w:rPr>
          <w:rFonts w:ascii="Calibri" w:hAnsi="Calibri" w:cs="Calibri"/>
          <w:bCs w:val="0"/>
          <w:sz w:val="22"/>
          <w:szCs w:val="22"/>
        </w:rPr>
        <w:t xml:space="preserve"> </w:t>
      </w:r>
    </w:p>
    <w:p w:rsidR="00B574F0" w:rsidRPr="00DE0A69" w:rsidRDefault="00B574F0" w:rsidP="00B230BD">
      <w:pPr>
        <w:pStyle w:val="Section"/>
        <w:widowControl/>
        <w:rPr>
          <w:rFonts w:ascii="Calibri" w:hAnsi="Calibri" w:cs="Calibri"/>
          <w:b w:val="0"/>
          <w:bCs w:val="0"/>
          <w:sz w:val="20"/>
          <w:szCs w:val="20"/>
        </w:rPr>
      </w:pPr>
      <w:r w:rsidRPr="00DE0A69">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Default="00B574F0" w:rsidP="00B230BD">
      <w:pPr>
        <w:jc w:val="both"/>
        <w:rPr>
          <w:rFonts w:ascii="Calibri" w:hAnsi="Calibri" w:cs="Calibri"/>
          <w:sz w:val="20"/>
          <w:szCs w:val="20"/>
        </w:rPr>
      </w:pPr>
    </w:p>
    <w:p w:rsidR="00A944B4" w:rsidRPr="00DE0A69" w:rsidRDefault="00A944B4"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Default="00B574F0" w:rsidP="00B230BD">
      <w:pPr>
        <w:rPr>
          <w:rFonts w:ascii="Calibri" w:hAnsi="Calibri" w:cs="Calibri"/>
          <w:sz w:val="20"/>
          <w:szCs w:val="20"/>
        </w:rPr>
      </w:pPr>
    </w:p>
    <w:p w:rsidR="00A944B4" w:rsidRPr="00DE0A69" w:rsidRDefault="00A944B4"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981C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8D4AD9">
      <w:pPr>
        <w:rPr>
          <w:rFonts w:ascii="Calibri" w:hAnsi="Calibri" w:cs="Calibri"/>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t xml:space="preserve">Příloha č. </w:t>
      </w:r>
      <w:r w:rsidR="00F057DC">
        <w:rPr>
          <w:rFonts w:ascii="Calibri" w:hAnsi="Calibri" w:cs="Calibri"/>
          <w:b/>
          <w:bCs/>
          <w:sz w:val="22"/>
          <w:szCs w:val="22"/>
        </w:rPr>
        <w:t>7</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Default="00B574F0" w:rsidP="00D125E5">
      <w:pPr>
        <w:autoSpaceDE w:val="0"/>
        <w:autoSpaceDN w:val="0"/>
        <w:adjustRightInd w:val="0"/>
        <w:spacing w:after="120" w:line="320" w:lineRule="atLeast"/>
        <w:jc w:val="center"/>
        <w:rPr>
          <w:rFonts w:ascii="Calibri" w:hAnsi="Calibri" w:cs="Calibri"/>
          <w:b/>
          <w:bCs/>
          <w:color w:val="000000"/>
          <w:sz w:val="20"/>
          <w:szCs w:val="20"/>
        </w:rPr>
      </w:pP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B574F0" w:rsidRPr="00300BBC" w:rsidRDefault="00B574F0" w:rsidP="00D125E5">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IČ: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jejímž jménem jedná: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 xml:space="preserve">nebyl v posledních 3 letech pravomocně disciplinárně potrestán ani mu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B574F0" w:rsidRPr="00300BBC" w:rsidRDefault="00B574F0" w:rsidP="00D125E5">
      <w:pPr>
        <w:spacing w:after="120" w:line="320" w:lineRule="atLeast"/>
        <w:jc w:val="center"/>
        <w:rPr>
          <w:rFonts w:ascii="Calibri" w:hAnsi="Calibri" w:cs="Calibri"/>
          <w:color w:val="000000"/>
          <w:sz w:val="20"/>
          <w:szCs w:val="20"/>
        </w:rPr>
      </w:pPr>
    </w:p>
    <w:p w:rsidR="00B574F0" w:rsidRPr="00300BBC" w:rsidRDefault="00B574F0" w:rsidP="00D125E5">
      <w:pPr>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300BBC">
        <w:trPr>
          <w:trHeight w:val="80"/>
        </w:trPr>
        <w:tc>
          <w:tcPr>
            <w:tcW w:w="9003" w:type="dxa"/>
          </w:tcPr>
          <w:p w:rsidR="00B574F0" w:rsidRPr="00300BBC" w:rsidRDefault="00B574F0" w:rsidP="00F402B7">
            <w:pPr>
              <w:pStyle w:val="RLOdrky"/>
              <w:numPr>
                <w:ilvl w:val="0"/>
                <w:numId w:val="0"/>
              </w:numPr>
              <w:jc w:val="center"/>
              <w:rPr>
                <w:b/>
                <w:bCs/>
                <w:sz w:val="20"/>
                <w:szCs w:val="20"/>
              </w:rPr>
            </w:pPr>
            <w:r w:rsidRPr="00300BBC">
              <w:rPr>
                <w:b/>
                <w:bCs/>
                <w:sz w:val="20"/>
                <w:szCs w:val="20"/>
              </w:rPr>
              <w:t>___________________________</w:t>
            </w:r>
          </w:p>
        </w:tc>
      </w:tr>
    </w:tbl>
    <w:p w:rsidR="00B574F0" w:rsidRPr="00DE0A69" w:rsidRDefault="00B574F0" w:rsidP="00481CF5">
      <w:pPr>
        <w:spacing w:after="240"/>
        <w:jc w:val="center"/>
        <w:rPr>
          <w:rFonts w:ascii="Calibri" w:hAnsi="Calibri" w:cs="Calibri"/>
          <w:sz w:val="22"/>
          <w:szCs w:val="22"/>
        </w:rPr>
      </w:pPr>
    </w:p>
    <w:sectPr w:rsidR="00B574F0" w:rsidRPr="00DE0A69" w:rsidSect="00695D2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276"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667" w:rsidRDefault="009A0667">
      <w:r>
        <w:separator/>
      </w:r>
    </w:p>
  </w:endnote>
  <w:endnote w:type="continuationSeparator" w:id="0">
    <w:p w:rsidR="009A0667" w:rsidRDefault="009A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EF" w:rsidRDefault="00810EE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EF" w:rsidRDefault="00810EEF"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810EEF" w:rsidRPr="00140834" w:rsidRDefault="00810EEF" w:rsidP="0080493B">
    <w:pPr>
      <w:pStyle w:val="Zpat"/>
      <w:tabs>
        <w:tab w:val="clear" w:pos="4536"/>
        <w:tab w:val="clear" w:pos="9072"/>
        <w:tab w:val="center" w:pos="4680"/>
        <w:tab w:val="right" w:pos="9360"/>
      </w:tabs>
      <w:jc w:val="right"/>
      <w:rPr>
        <w:rStyle w:val="slostrnky"/>
        <w:rFonts w:ascii="Arial" w:hAnsi="Arial" w:cs="Arial"/>
        <w:sz w:val="18"/>
        <w:szCs w:val="18"/>
      </w:rPr>
    </w:pPr>
  </w:p>
  <w:p w:rsidR="00810EEF" w:rsidRDefault="00810EEF" w:rsidP="0080493B">
    <w:pPr>
      <w:pStyle w:val="Zpat"/>
      <w:tabs>
        <w:tab w:val="clear" w:pos="4536"/>
        <w:tab w:val="clear" w:pos="9072"/>
        <w:tab w:val="center" w:pos="4680"/>
        <w:tab w:val="right" w:pos="9360"/>
      </w:tabs>
      <w:jc w:val="right"/>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952834">
      <w:rPr>
        <w:rStyle w:val="slostrnky"/>
        <w:rFonts w:ascii="Arial" w:hAnsi="Arial" w:cs="Arial"/>
        <w:noProof/>
        <w:sz w:val="18"/>
        <w:szCs w:val="18"/>
      </w:rPr>
      <w:t>23</w:t>
    </w:r>
    <w:r w:rsidRPr="00140834">
      <w:rPr>
        <w:rStyle w:val="slostrnky"/>
        <w:rFonts w:ascii="Arial" w:hAnsi="Arial" w:cs="Arial"/>
        <w:sz w:val="18"/>
        <w:szCs w:val="18"/>
      </w:rPr>
      <w:fldChar w:fldCharType="end"/>
    </w:r>
    <w:r>
      <w:rPr>
        <w:snapToGrid w:val="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EF" w:rsidRDefault="00810EE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667" w:rsidRDefault="009A0667">
      <w:r>
        <w:separator/>
      </w:r>
    </w:p>
  </w:footnote>
  <w:footnote w:type="continuationSeparator" w:id="0">
    <w:p w:rsidR="009A0667" w:rsidRDefault="009A0667">
      <w:r>
        <w:continuationSeparator/>
      </w:r>
    </w:p>
  </w:footnote>
  <w:footnote w:id="1">
    <w:p w:rsidR="00810EEF" w:rsidRDefault="00810EEF"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EF" w:rsidRDefault="00810EE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EF" w:rsidRPr="007B25B6" w:rsidRDefault="00810EEF" w:rsidP="007B25B6">
    <w:pPr>
      <w:pStyle w:val="Zhlav"/>
      <w:pBdr>
        <w:bottom w:val="single" w:sz="4" w:space="1" w:color="auto"/>
      </w:pBdr>
      <w:tabs>
        <w:tab w:val="clear" w:pos="4536"/>
        <w:tab w:val="center" w:pos="4140"/>
        <w:tab w:val="right" w:pos="9180"/>
      </w:tabs>
      <w:jc w:val="right"/>
      <w:rPr>
        <w:rFonts w:asciiTheme="minorHAnsi" w:hAnsiTheme="minorHAnsi" w:cs="Arial"/>
        <w:sz w:val="18"/>
        <w:szCs w:val="18"/>
      </w:rPr>
    </w:pPr>
    <w:r w:rsidRPr="007B25B6">
      <w:rPr>
        <w:rFonts w:asciiTheme="minorHAnsi" w:hAnsiTheme="minorHAnsi" w:cs="Arial"/>
        <w:bCs/>
        <w:sz w:val="18"/>
        <w:szCs w:val="18"/>
      </w:rPr>
      <w:t xml:space="preserve">                                      </w:t>
    </w:r>
    <w:r w:rsidRPr="007B25B6">
      <w:rPr>
        <w:rFonts w:asciiTheme="minorHAnsi" w:hAnsiTheme="minorHAnsi" w:cs="Arial"/>
        <w:bCs/>
        <w:sz w:val="18"/>
        <w:szCs w:val="18"/>
      </w:rPr>
      <w:tab/>
      <w:t xml:space="preserve">„Rekonstrukce trati Praha Smíchov (mimo) </w:t>
    </w:r>
    <w:r>
      <w:rPr>
        <w:rFonts w:asciiTheme="minorHAnsi" w:hAnsiTheme="minorHAnsi" w:cs="Arial"/>
        <w:bCs/>
        <w:sz w:val="18"/>
        <w:szCs w:val="18"/>
      </w:rPr>
      <w:t>-</w:t>
    </w:r>
    <w:r w:rsidRPr="007B25B6">
      <w:rPr>
        <w:rFonts w:asciiTheme="minorHAnsi" w:hAnsiTheme="minorHAnsi" w:cs="Arial"/>
        <w:bCs/>
        <w:sz w:val="18"/>
        <w:szCs w:val="18"/>
      </w:rPr>
      <w:t xml:space="preserve"> Rudná </w:t>
    </w:r>
    <w:r>
      <w:rPr>
        <w:rFonts w:asciiTheme="minorHAnsi" w:hAnsiTheme="minorHAnsi" w:cs="Arial"/>
        <w:bCs/>
        <w:sz w:val="18"/>
        <w:szCs w:val="18"/>
      </w:rPr>
      <w:t>-</w:t>
    </w:r>
    <w:r w:rsidRPr="007B25B6">
      <w:rPr>
        <w:rFonts w:asciiTheme="minorHAnsi" w:hAnsiTheme="minorHAnsi" w:cs="Arial"/>
        <w:bCs/>
        <w:sz w:val="18"/>
        <w:szCs w:val="18"/>
      </w:rPr>
      <w:t xml:space="preserve"> Beroun (mimo)“                                                                                                                       </w:t>
    </w:r>
  </w:p>
  <w:p w:rsidR="00810EEF" w:rsidRPr="00044B4E" w:rsidRDefault="00810EEF" w:rsidP="00286A53">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sidRPr="00044B4E">
      <w:rPr>
        <w:rFonts w:asciiTheme="minorHAnsi" w:hAnsiTheme="minorHAnsi" w:cs="Arial"/>
        <w:b/>
        <w:bCs/>
        <w:sz w:val="18"/>
        <w:szCs w:val="18"/>
      </w:rPr>
      <w:tab/>
      <w:t xml:space="preserve">                                                                                           Díl 1</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Požadavky a podmínky pro zpracování nabídky</w:t>
    </w:r>
  </w:p>
  <w:p w:rsidR="00810EEF" w:rsidRPr="00044B4E" w:rsidRDefault="00810EEF" w:rsidP="00E16619">
    <w:pPr>
      <w:pStyle w:val="Zhlav"/>
      <w:pBdr>
        <w:bottom w:val="single" w:sz="4" w:space="1" w:color="auto"/>
      </w:pBdr>
      <w:tabs>
        <w:tab w:val="clear" w:pos="4536"/>
        <w:tab w:val="center" w:pos="4140"/>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t xml:space="preserve">Část 2 - Pokyny pro dodavatele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EF" w:rsidRDefault="00810EE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355657B"/>
    <w:multiLevelType w:val="hybridMultilevel"/>
    <w:tmpl w:val="F0EC35FA"/>
    <w:lvl w:ilvl="0" w:tplc="86C80838">
      <w:start w:val="1"/>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0">
    <w:nsid w:val="3A7D10E4"/>
    <w:multiLevelType w:val="multilevel"/>
    <w:tmpl w:val="E27C49E8"/>
    <w:lvl w:ilvl="0">
      <w:start w:val="1"/>
      <w:numFmt w:val="decimal"/>
      <w:lvlText w:val="%1"/>
      <w:lvlJc w:val="left"/>
      <w:pPr>
        <w:tabs>
          <w:tab w:val="num" w:pos="360"/>
        </w:tabs>
        <w:ind w:left="360" w:hanging="360"/>
      </w:pPr>
    </w:lvl>
    <w:lvl w:ilvl="1">
      <w:start w:val="1"/>
      <w:numFmt w:val="decimal"/>
      <w:lvlText w:val="5.%2"/>
      <w:lvlJc w:val="left"/>
      <w:pPr>
        <w:tabs>
          <w:tab w:val="num" w:pos="1418"/>
        </w:tabs>
        <w:ind w:left="1418" w:hanging="709"/>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6">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7">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nsid w:val="65DF78AB"/>
    <w:multiLevelType w:val="hybridMultilevel"/>
    <w:tmpl w:val="A98030D6"/>
    <w:lvl w:ilvl="0" w:tplc="DEBC54E8">
      <w:start w:val="1"/>
      <w:numFmt w:val="decimal"/>
      <w:lvlText w:val="1.%1"/>
      <w:lvlJc w:val="left"/>
      <w:pPr>
        <w:ind w:left="1795" w:hanging="360"/>
      </w:pPr>
    </w:lvl>
    <w:lvl w:ilvl="1" w:tplc="04050019">
      <w:start w:val="1"/>
      <w:numFmt w:val="lowerLetter"/>
      <w:lvlText w:val="%2."/>
      <w:lvlJc w:val="left"/>
      <w:pPr>
        <w:ind w:left="1948" w:hanging="360"/>
      </w:pPr>
    </w:lvl>
    <w:lvl w:ilvl="2" w:tplc="0405001B">
      <w:start w:val="1"/>
      <w:numFmt w:val="lowerRoman"/>
      <w:lvlText w:val="%3."/>
      <w:lvlJc w:val="right"/>
      <w:pPr>
        <w:ind w:left="2668" w:hanging="180"/>
      </w:pPr>
    </w:lvl>
    <w:lvl w:ilvl="3" w:tplc="0405000F">
      <w:start w:val="1"/>
      <w:numFmt w:val="decimal"/>
      <w:lvlText w:val="%4."/>
      <w:lvlJc w:val="left"/>
      <w:pPr>
        <w:ind w:left="3388" w:hanging="360"/>
      </w:pPr>
    </w:lvl>
    <w:lvl w:ilvl="4" w:tplc="04050019">
      <w:start w:val="1"/>
      <w:numFmt w:val="lowerLetter"/>
      <w:lvlText w:val="%5."/>
      <w:lvlJc w:val="left"/>
      <w:pPr>
        <w:ind w:left="4108" w:hanging="360"/>
      </w:pPr>
    </w:lvl>
    <w:lvl w:ilvl="5" w:tplc="0405001B">
      <w:start w:val="1"/>
      <w:numFmt w:val="lowerRoman"/>
      <w:lvlText w:val="%6."/>
      <w:lvlJc w:val="right"/>
      <w:pPr>
        <w:ind w:left="4828" w:hanging="180"/>
      </w:pPr>
    </w:lvl>
    <w:lvl w:ilvl="6" w:tplc="0405000F">
      <w:start w:val="1"/>
      <w:numFmt w:val="decimal"/>
      <w:lvlText w:val="%7."/>
      <w:lvlJc w:val="left"/>
      <w:pPr>
        <w:ind w:left="5548" w:hanging="360"/>
      </w:pPr>
    </w:lvl>
    <w:lvl w:ilvl="7" w:tplc="04050019">
      <w:start w:val="1"/>
      <w:numFmt w:val="lowerLetter"/>
      <w:lvlText w:val="%8."/>
      <w:lvlJc w:val="left"/>
      <w:pPr>
        <w:ind w:left="6268" w:hanging="360"/>
      </w:pPr>
    </w:lvl>
    <w:lvl w:ilvl="8" w:tplc="0405001B">
      <w:start w:val="1"/>
      <w:numFmt w:val="lowerRoman"/>
      <w:lvlText w:val="%9."/>
      <w:lvlJc w:val="right"/>
      <w:pPr>
        <w:ind w:left="6988" w:hanging="180"/>
      </w:p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2">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3">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4">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6">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5"/>
  </w:num>
  <w:num w:numId="4">
    <w:abstractNumId w:val="29"/>
  </w:num>
  <w:num w:numId="5">
    <w:abstractNumId w:val="30"/>
  </w:num>
  <w:num w:numId="6">
    <w:abstractNumId w:val="0"/>
  </w:num>
  <w:num w:numId="7">
    <w:abstractNumId w:val="39"/>
  </w:num>
  <w:num w:numId="8">
    <w:abstractNumId w:val="15"/>
  </w:num>
  <w:num w:numId="9">
    <w:abstractNumId w:val="24"/>
  </w:num>
  <w:num w:numId="10">
    <w:abstractNumId w:val="37"/>
  </w:num>
  <w:num w:numId="11">
    <w:abstractNumId w:val="14"/>
  </w:num>
  <w:num w:numId="12">
    <w:abstractNumId w:val="13"/>
  </w:num>
  <w:num w:numId="13">
    <w:abstractNumId w:val="7"/>
  </w:num>
  <w:num w:numId="14">
    <w:abstractNumId w:val="6"/>
  </w:num>
  <w:num w:numId="15">
    <w:abstractNumId w:val="11"/>
  </w:num>
  <w:num w:numId="16">
    <w:abstractNumId w:val="41"/>
  </w:num>
  <w:num w:numId="17">
    <w:abstractNumId w:val="21"/>
  </w:num>
  <w:num w:numId="18">
    <w:abstractNumId w:val="18"/>
  </w:num>
  <w:num w:numId="19">
    <w:abstractNumId w:val="31"/>
  </w:num>
  <w:num w:numId="20">
    <w:abstractNumId w:val="25"/>
  </w:num>
  <w:num w:numId="21">
    <w:abstractNumId w:val="40"/>
  </w:num>
  <w:num w:numId="22">
    <w:abstractNumId w:val="17"/>
  </w:num>
  <w:num w:numId="23">
    <w:abstractNumId w:val="16"/>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6"/>
  </w:num>
  <w:num w:numId="27">
    <w:abstractNumId w:val="36"/>
  </w:num>
  <w:num w:numId="28">
    <w:abstractNumId w:val="27"/>
  </w:num>
  <w:num w:numId="29">
    <w:abstractNumId w:val="33"/>
  </w:num>
  <w:num w:numId="30">
    <w:abstractNumId w:val="10"/>
  </w:num>
  <w:num w:numId="31">
    <w:abstractNumId w:val="19"/>
  </w:num>
  <w:num w:numId="32">
    <w:abstractNumId w:val="34"/>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5932"/>
    <w:rsid w:val="000060BC"/>
    <w:rsid w:val="00006FFD"/>
    <w:rsid w:val="00007115"/>
    <w:rsid w:val="0001060D"/>
    <w:rsid w:val="00011E65"/>
    <w:rsid w:val="00012613"/>
    <w:rsid w:val="0001434E"/>
    <w:rsid w:val="00014BE7"/>
    <w:rsid w:val="00014C35"/>
    <w:rsid w:val="00014DF9"/>
    <w:rsid w:val="00014FCD"/>
    <w:rsid w:val="000150EC"/>
    <w:rsid w:val="00015ADA"/>
    <w:rsid w:val="000167DA"/>
    <w:rsid w:val="000205B7"/>
    <w:rsid w:val="00020760"/>
    <w:rsid w:val="00020C99"/>
    <w:rsid w:val="00020E29"/>
    <w:rsid w:val="00022BA6"/>
    <w:rsid w:val="00022CB6"/>
    <w:rsid w:val="00023B15"/>
    <w:rsid w:val="00026076"/>
    <w:rsid w:val="00027F5A"/>
    <w:rsid w:val="000309B5"/>
    <w:rsid w:val="000317F5"/>
    <w:rsid w:val="00032DC5"/>
    <w:rsid w:val="00032E19"/>
    <w:rsid w:val="0003345B"/>
    <w:rsid w:val="00033B69"/>
    <w:rsid w:val="00034CA1"/>
    <w:rsid w:val="000362DC"/>
    <w:rsid w:val="000368BA"/>
    <w:rsid w:val="00036D6B"/>
    <w:rsid w:val="00037108"/>
    <w:rsid w:val="00040EF7"/>
    <w:rsid w:val="00043699"/>
    <w:rsid w:val="00044B4E"/>
    <w:rsid w:val="000452A3"/>
    <w:rsid w:val="00045F1B"/>
    <w:rsid w:val="000509B2"/>
    <w:rsid w:val="00050BC1"/>
    <w:rsid w:val="00051D77"/>
    <w:rsid w:val="000524D9"/>
    <w:rsid w:val="00053C7F"/>
    <w:rsid w:val="000546C6"/>
    <w:rsid w:val="00055056"/>
    <w:rsid w:val="00055F81"/>
    <w:rsid w:val="0005672A"/>
    <w:rsid w:val="00057BB0"/>
    <w:rsid w:val="00060D48"/>
    <w:rsid w:val="00061239"/>
    <w:rsid w:val="000649EB"/>
    <w:rsid w:val="00065A23"/>
    <w:rsid w:val="000702E1"/>
    <w:rsid w:val="00072547"/>
    <w:rsid w:val="000725E4"/>
    <w:rsid w:val="00073AF8"/>
    <w:rsid w:val="00073B23"/>
    <w:rsid w:val="00074284"/>
    <w:rsid w:val="00074421"/>
    <w:rsid w:val="0007530B"/>
    <w:rsid w:val="00075579"/>
    <w:rsid w:val="000755CC"/>
    <w:rsid w:val="00081515"/>
    <w:rsid w:val="00081755"/>
    <w:rsid w:val="0008384F"/>
    <w:rsid w:val="00083E2B"/>
    <w:rsid w:val="0008430A"/>
    <w:rsid w:val="0008453B"/>
    <w:rsid w:val="000853F1"/>
    <w:rsid w:val="00085567"/>
    <w:rsid w:val="00086895"/>
    <w:rsid w:val="00087AE3"/>
    <w:rsid w:val="000909FB"/>
    <w:rsid w:val="00090C08"/>
    <w:rsid w:val="00091B73"/>
    <w:rsid w:val="00092165"/>
    <w:rsid w:val="0009379E"/>
    <w:rsid w:val="00093F5C"/>
    <w:rsid w:val="000952CD"/>
    <w:rsid w:val="000958B5"/>
    <w:rsid w:val="000961BF"/>
    <w:rsid w:val="00096F17"/>
    <w:rsid w:val="000A0843"/>
    <w:rsid w:val="000A0BFE"/>
    <w:rsid w:val="000A18CD"/>
    <w:rsid w:val="000A2C20"/>
    <w:rsid w:val="000A397F"/>
    <w:rsid w:val="000A4D84"/>
    <w:rsid w:val="000A5195"/>
    <w:rsid w:val="000A596B"/>
    <w:rsid w:val="000A5B84"/>
    <w:rsid w:val="000A6660"/>
    <w:rsid w:val="000B0AD6"/>
    <w:rsid w:val="000B0CC2"/>
    <w:rsid w:val="000B147E"/>
    <w:rsid w:val="000B31F3"/>
    <w:rsid w:val="000B33FE"/>
    <w:rsid w:val="000B5F79"/>
    <w:rsid w:val="000B6328"/>
    <w:rsid w:val="000B78BA"/>
    <w:rsid w:val="000C058F"/>
    <w:rsid w:val="000C275D"/>
    <w:rsid w:val="000C6823"/>
    <w:rsid w:val="000C75AE"/>
    <w:rsid w:val="000D0D1A"/>
    <w:rsid w:val="000D1BC2"/>
    <w:rsid w:val="000D24E4"/>
    <w:rsid w:val="000D799B"/>
    <w:rsid w:val="000E1A5C"/>
    <w:rsid w:val="000E2059"/>
    <w:rsid w:val="000E28CA"/>
    <w:rsid w:val="000E2E2E"/>
    <w:rsid w:val="000E2E41"/>
    <w:rsid w:val="000E3334"/>
    <w:rsid w:val="000E37DA"/>
    <w:rsid w:val="000E5F8A"/>
    <w:rsid w:val="000F1340"/>
    <w:rsid w:val="000F15C8"/>
    <w:rsid w:val="000F50A7"/>
    <w:rsid w:val="000F685A"/>
    <w:rsid w:val="00101CD2"/>
    <w:rsid w:val="0010372A"/>
    <w:rsid w:val="00103FE4"/>
    <w:rsid w:val="001043E7"/>
    <w:rsid w:val="00104A05"/>
    <w:rsid w:val="001051CD"/>
    <w:rsid w:val="001064F0"/>
    <w:rsid w:val="00106E1E"/>
    <w:rsid w:val="00107871"/>
    <w:rsid w:val="00107AE1"/>
    <w:rsid w:val="00114BD4"/>
    <w:rsid w:val="001159EC"/>
    <w:rsid w:val="00115E2F"/>
    <w:rsid w:val="00115ED5"/>
    <w:rsid w:val="00116716"/>
    <w:rsid w:val="00116A57"/>
    <w:rsid w:val="00116B0F"/>
    <w:rsid w:val="00117B45"/>
    <w:rsid w:val="00120D14"/>
    <w:rsid w:val="00121711"/>
    <w:rsid w:val="001242EF"/>
    <w:rsid w:val="001243DF"/>
    <w:rsid w:val="00125007"/>
    <w:rsid w:val="00126207"/>
    <w:rsid w:val="001264C7"/>
    <w:rsid w:val="001316C7"/>
    <w:rsid w:val="00131E28"/>
    <w:rsid w:val="00132264"/>
    <w:rsid w:val="00133B4E"/>
    <w:rsid w:val="00134D8C"/>
    <w:rsid w:val="00135375"/>
    <w:rsid w:val="00135665"/>
    <w:rsid w:val="00136B08"/>
    <w:rsid w:val="00136CCE"/>
    <w:rsid w:val="00136F2B"/>
    <w:rsid w:val="00137809"/>
    <w:rsid w:val="001400D3"/>
    <w:rsid w:val="00140834"/>
    <w:rsid w:val="00140DEA"/>
    <w:rsid w:val="001418ED"/>
    <w:rsid w:val="00142250"/>
    <w:rsid w:val="00143A65"/>
    <w:rsid w:val="00144637"/>
    <w:rsid w:val="00144A22"/>
    <w:rsid w:val="00145EBD"/>
    <w:rsid w:val="00147B2C"/>
    <w:rsid w:val="00150767"/>
    <w:rsid w:val="00151458"/>
    <w:rsid w:val="00151727"/>
    <w:rsid w:val="00151855"/>
    <w:rsid w:val="00151A62"/>
    <w:rsid w:val="00151F71"/>
    <w:rsid w:val="00152ABA"/>
    <w:rsid w:val="00152B36"/>
    <w:rsid w:val="00155431"/>
    <w:rsid w:val="00155F98"/>
    <w:rsid w:val="0015617F"/>
    <w:rsid w:val="001577C3"/>
    <w:rsid w:val="00160284"/>
    <w:rsid w:val="001604D9"/>
    <w:rsid w:val="00160E14"/>
    <w:rsid w:val="00161152"/>
    <w:rsid w:val="00161389"/>
    <w:rsid w:val="00161EFB"/>
    <w:rsid w:val="00164BA6"/>
    <w:rsid w:val="0016541C"/>
    <w:rsid w:val="00165D00"/>
    <w:rsid w:val="001662E5"/>
    <w:rsid w:val="001703C3"/>
    <w:rsid w:val="00171E5F"/>
    <w:rsid w:val="001724D8"/>
    <w:rsid w:val="00172DDD"/>
    <w:rsid w:val="001744C2"/>
    <w:rsid w:val="00174D8B"/>
    <w:rsid w:val="00175142"/>
    <w:rsid w:val="0017548A"/>
    <w:rsid w:val="001760F8"/>
    <w:rsid w:val="00177ED3"/>
    <w:rsid w:val="0018043B"/>
    <w:rsid w:val="0018079B"/>
    <w:rsid w:val="00181410"/>
    <w:rsid w:val="00183A11"/>
    <w:rsid w:val="001848F1"/>
    <w:rsid w:val="00184B71"/>
    <w:rsid w:val="00184C9F"/>
    <w:rsid w:val="0018528D"/>
    <w:rsid w:val="00185C91"/>
    <w:rsid w:val="00186A45"/>
    <w:rsid w:val="00187793"/>
    <w:rsid w:val="001919FC"/>
    <w:rsid w:val="001924C1"/>
    <w:rsid w:val="001935A1"/>
    <w:rsid w:val="00195F4F"/>
    <w:rsid w:val="00197384"/>
    <w:rsid w:val="001A0C59"/>
    <w:rsid w:val="001A0F9F"/>
    <w:rsid w:val="001A1163"/>
    <w:rsid w:val="001A245C"/>
    <w:rsid w:val="001A44CA"/>
    <w:rsid w:val="001A54A5"/>
    <w:rsid w:val="001A562E"/>
    <w:rsid w:val="001A6282"/>
    <w:rsid w:val="001A7A68"/>
    <w:rsid w:val="001A7D33"/>
    <w:rsid w:val="001B1208"/>
    <w:rsid w:val="001B17B8"/>
    <w:rsid w:val="001B3FBF"/>
    <w:rsid w:val="001B4D3D"/>
    <w:rsid w:val="001B5EE0"/>
    <w:rsid w:val="001C0020"/>
    <w:rsid w:val="001C04A8"/>
    <w:rsid w:val="001C075E"/>
    <w:rsid w:val="001C1AC9"/>
    <w:rsid w:val="001C1E61"/>
    <w:rsid w:val="001C2C3F"/>
    <w:rsid w:val="001C70E0"/>
    <w:rsid w:val="001C7CCD"/>
    <w:rsid w:val="001D0244"/>
    <w:rsid w:val="001D1419"/>
    <w:rsid w:val="001D216E"/>
    <w:rsid w:val="001D26C4"/>
    <w:rsid w:val="001D3161"/>
    <w:rsid w:val="001D3F33"/>
    <w:rsid w:val="001D599A"/>
    <w:rsid w:val="001D630B"/>
    <w:rsid w:val="001D6EC6"/>
    <w:rsid w:val="001E0280"/>
    <w:rsid w:val="001E0BE5"/>
    <w:rsid w:val="001E3D41"/>
    <w:rsid w:val="001E5264"/>
    <w:rsid w:val="001E5777"/>
    <w:rsid w:val="001E6702"/>
    <w:rsid w:val="001E6F93"/>
    <w:rsid w:val="001E794A"/>
    <w:rsid w:val="001F1FC1"/>
    <w:rsid w:val="001F2EC6"/>
    <w:rsid w:val="001F3287"/>
    <w:rsid w:val="001F33C9"/>
    <w:rsid w:val="001F6B80"/>
    <w:rsid w:val="001F7789"/>
    <w:rsid w:val="002024DE"/>
    <w:rsid w:val="00202568"/>
    <w:rsid w:val="002040B7"/>
    <w:rsid w:val="002056E9"/>
    <w:rsid w:val="0020574D"/>
    <w:rsid w:val="00207A11"/>
    <w:rsid w:val="00210B25"/>
    <w:rsid w:val="00211D02"/>
    <w:rsid w:val="0021239D"/>
    <w:rsid w:val="00213704"/>
    <w:rsid w:val="00214D40"/>
    <w:rsid w:val="00216893"/>
    <w:rsid w:val="002168B9"/>
    <w:rsid w:val="00220C3E"/>
    <w:rsid w:val="00220CC6"/>
    <w:rsid w:val="00225038"/>
    <w:rsid w:val="0022768E"/>
    <w:rsid w:val="002311BA"/>
    <w:rsid w:val="00231E19"/>
    <w:rsid w:val="00232F00"/>
    <w:rsid w:val="00233CB7"/>
    <w:rsid w:val="00234D5C"/>
    <w:rsid w:val="002350CF"/>
    <w:rsid w:val="00235D07"/>
    <w:rsid w:val="002363DF"/>
    <w:rsid w:val="00236C59"/>
    <w:rsid w:val="002377DF"/>
    <w:rsid w:val="00242225"/>
    <w:rsid w:val="002437D6"/>
    <w:rsid w:val="00244558"/>
    <w:rsid w:val="0024556E"/>
    <w:rsid w:val="00245FDB"/>
    <w:rsid w:val="002521FA"/>
    <w:rsid w:val="002529B2"/>
    <w:rsid w:val="00253AB9"/>
    <w:rsid w:val="002555D2"/>
    <w:rsid w:val="00255D57"/>
    <w:rsid w:val="002562EB"/>
    <w:rsid w:val="00256583"/>
    <w:rsid w:val="002567AF"/>
    <w:rsid w:val="00256C5B"/>
    <w:rsid w:val="002573C0"/>
    <w:rsid w:val="00257B4E"/>
    <w:rsid w:val="00260DA7"/>
    <w:rsid w:val="00264CA1"/>
    <w:rsid w:val="002660CD"/>
    <w:rsid w:val="00266910"/>
    <w:rsid w:val="00267353"/>
    <w:rsid w:val="00271819"/>
    <w:rsid w:val="00271DC7"/>
    <w:rsid w:val="00275F42"/>
    <w:rsid w:val="0027609F"/>
    <w:rsid w:val="002767FC"/>
    <w:rsid w:val="00277AA9"/>
    <w:rsid w:val="00277CD2"/>
    <w:rsid w:val="00277D24"/>
    <w:rsid w:val="002802C0"/>
    <w:rsid w:val="0028035E"/>
    <w:rsid w:val="00280824"/>
    <w:rsid w:val="00281CFB"/>
    <w:rsid w:val="00282FEB"/>
    <w:rsid w:val="00283048"/>
    <w:rsid w:val="002860E5"/>
    <w:rsid w:val="00286A53"/>
    <w:rsid w:val="00287236"/>
    <w:rsid w:val="0029061E"/>
    <w:rsid w:val="00290657"/>
    <w:rsid w:val="00290DC3"/>
    <w:rsid w:val="002923AB"/>
    <w:rsid w:val="00292866"/>
    <w:rsid w:val="00292D7F"/>
    <w:rsid w:val="002947ED"/>
    <w:rsid w:val="00294BD5"/>
    <w:rsid w:val="00295141"/>
    <w:rsid w:val="002971B3"/>
    <w:rsid w:val="002A0201"/>
    <w:rsid w:val="002A350D"/>
    <w:rsid w:val="002A4E0F"/>
    <w:rsid w:val="002A4EB8"/>
    <w:rsid w:val="002A5A9D"/>
    <w:rsid w:val="002A5E20"/>
    <w:rsid w:val="002A5EA9"/>
    <w:rsid w:val="002B016E"/>
    <w:rsid w:val="002B0FD7"/>
    <w:rsid w:val="002B147E"/>
    <w:rsid w:val="002B2DD1"/>
    <w:rsid w:val="002B55DF"/>
    <w:rsid w:val="002B5680"/>
    <w:rsid w:val="002B5A92"/>
    <w:rsid w:val="002B5BFD"/>
    <w:rsid w:val="002B5D72"/>
    <w:rsid w:val="002B685F"/>
    <w:rsid w:val="002B69DD"/>
    <w:rsid w:val="002C0349"/>
    <w:rsid w:val="002C23C6"/>
    <w:rsid w:val="002C3C4C"/>
    <w:rsid w:val="002C5743"/>
    <w:rsid w:val="002C5A66"/>
    <w:rsid w:val="002C5AF5"/>
    <w:rsid w:val="002C66E9"/>
    <w:rsid w:val="002C7889"/>
    <w:rsid w:val="002C7D58"/>
    <w:rsid w:val="002C7F28"/>
    <w:rsid w:val="002D040B"/>
    <w:rsid w:val="002D0904"/>
    <w:rsid w:val="002D15BA"/>
    <w:rsid w:val="002D1ED2"/>
    <w:rsid w:val="002D1FB5"/>
    <w:rsid w:val="002D224C"/>
    <w:rsid w:val="002D33D1"/>
    <w:rsid w:val="002D36B2"/>
    <w:rsid w:val="002D3936"/>
    <w:rsid w:val="002D55CB"/>
    <w:rsid w:val="002D6DE2"/>
    <w:rsid w:val="002D7983"/>
    <w:rsid w:val="002D7CFC"/>
    <w:rsid w:val="002D7DBE"/>
    <w:rsid w:val="002E0872"/>
    <w:rsid w:val="002E1249"/>
    <w:rsid w:val="002E24F1"/>
    <w:rsid w:val="002E2EE7"/>
    <w:rsid w:val="002E3DB8"/>
    <w:rsid w:val="002E657D"/>
    <w:rsid w:val="002E67DD"/>
    <w:rsid w:val="002E7147"/>
    <w:rsid w:val="002E798A"/>
    <w:rsid w:val="002E7B6D"/>
    <w:rsid w:val="002F1864"/>
    <w:rsid w:val="002F19DC"/>
    <w:rsid w:val="002F1C0B"/>
    <w:rsid w:val="002F3E39"/>
    <w:rsid w:val="002F471B"/>
    <w:rsid w:val="002F4BD5"/>
    <w:rsid w:val="002F4E37"/>
    <w:rsid w:val="002F56F2"/>
    <w:rsid w:val="002F7AF6"/>
    <w:rsid w:val="002F7E43"/>
    <w:rsid w:val="00300BBC"/>
    <w:rsid w:val="00301FE4"/>
    <w:rsid w:val="003028AE"/>
    <w:rsid w:val="00302FB1"/>
    <w:rsid w:val="003041EC"/>
    <w:rsid w:val="00304A3C"/>
    <w:rsid w:val="003060E7"/>
    <w:rsid w:val="003075D3"/>
    <w:rsid w:val="00307B77"/>
    <w:rsid w:val="00312310"/>
    <w:rsid w:val="00313570"/>
    <w:rsid w:val="003135D5"/>
    <w:rsid w:val="00314412"/>
    <w:rsid w:val="00314C7D"/>
    <w:rsid w:val="003150A6"/>
    <w:rsid w:val="003159A5"/>
    <w:rsid w:val="00315F42"/>
    <w:rsid w:val="00316588"/>
    <w:rsid w:val="00321990"/>
    <w:rsid w:val="003219C5"/>
    <w:rsid w:val="00323FDF"/>
    <w:rsid w:val="0032430A"/>
    <w:rsid w:val="0032676F"/>
    <w:rsid w:val="003268DE"/>
    <w:rsid w:val="00330B6C"/>
    <w:rsid w:val="00331144"/>
    <w:rsid w:val="003315F7"/>
    <w:rsid w:val="0033208F"/>
    <w:rsid w:val="003324D5"/>
    <w:rsid w:val="00333990"/>
    <w:rsid w:val="00333C05"/>
    <w:rsid w:val="00333DB5"/>
    <w:rsid w:val="00333E3B"/>
    <w:rsid w:val="00335352"/>
    <w:rsid w:val="00335C52"/>
    <w:rsid w:val="003369EC"/>
    <w:rsid w:val="00337304"/>
    <w:rsid w:val="00337EC6"/>
    <w:rsid w:val="003400B3"/>
    <w:rsid w:val="00341495"/>
    <w:rsid w:val="00341D19"/>
    <w:rsid w:val="00342EC5"/>
    <w:rsid w:val="00343402"/>
    <w:rsid w:val="0034362F"/>
    <w:rsid w:val="00345CDD"/>
    <w:rsid w:val="00346F35"/>
    <w:rsid w:val="00347654"/>
    <w:rsid w:val="00347EE8"/>
    <w:rsid w:val="0035096D"/>
    <w:rsid w:val="00353108"/>
    <w:rsid w:val="00353D1F"/>
    <w:rsid w:val="0036049E"/>
    <w:rsid w:val="003606CA"/>
    <w:rsid w:val="00361524"/>
    <w:rsid w:val="003619AF"/>
    <w:rsid w:val="00364DF4"/>
    <w:rsid w:val="00365442"/>
    <w:rsid w:val="00366F9B"/>
    <w:rsid w:val="00370DBE"/>
    <w:rsid w:val="003722DF"/>
    <w:rsid w:val="0037459E"/>
    <w:rsid w:val="003745FA"/>
    <w:rsid w:val="003761D2"/>
    <w:rsid w:val="003766F8"/>
    <w:rsid w:val="003775EE"/>
    <w:rsid w:val="00377856"/>
    <w:rsid w:val="003803EE"/>
    <w:rsid w:val="00381955"/>
    <w:rsid w:val="00381E29"/>
    <w:rsid w:val="00382892"/>
    <w:rsid w:val="00382CD6"/>
    <w:rsid w:val="00385E71"/>
    <w:rsid w:val="0038619C"/>
    <w:rsid w:val="00386FEB"/>
    <w:rsid w:val="00387880"/>
    <w:rsid w:val="003904E2"/>
    <w:rsid w:val="00390566"/>
    <w:rsid w:val="0039080D"/>
    <w:rsid w:val="0039129D"/>
    <w:rsid w:val="0039336B"/>
    <w:rsid w:val="00396176"/>
    <w:rsid w:val="00396F11"/>
    <w:rsid w:val="00397156"/>
    <w:rsid w:val="003A02A4"/>
    <w:rsid w:val="003A0517"/>
    <w:rsid w:val="003A0F4D"/>
    <w:rsid w:val="003A0FD3"/>
    <w:rsid w:val="003A1D4D"/>
    <w:rsid w:val="003A24B0"/>
    <w:rsid w:val="003A2997"/>
    <w:rsid w:val="003A2C60"/>
    <w:rsid w:val="003A4F76"/>
    <w:rsid w:val="003A5DA2"/>
    <w:rsid w:val="003A6B3F"/>
    <w:rsid w:val="003B004B"/>
    <w:rsid w:val="003B0A2C"/>
    <w:rsid w:val="003B139E"/>
    <w:rsid w:val="003B1B7E"/>
    <w:rsid w:val="003B3B6F"/>
    <w:rsid w:val="003B4295"/>
    <w:rsid w:val="003B5060"/>
    <w:rsid w:val="003B54A1"/>
    <w:rsid w:val="003B5741"/>
    <w:rsid w:val="003B593D"/>
    <w:rsid w:val="003B792E"/>
    <w:rsid w:val="003B798E"/>
    <w:rsid w:val="003B7EB7"/>
    <w:rsid w:val="003C0341"/>
    <w:rsid w:val="003C0AB5"/>
    <w:rsid w:val="003C19C9"/>
    <w:rsid w:val="003C1DC9"/>
    <w:rsid w:val="003C1FD3"/>
    <w:rsid w:val="003C219A"/>
    <w:rsid w:val="003C2E2F"/>
    <w:rsid w:val="003C784B"/>
    <w:rsid w:val="003D2E14"/>
    <w:rsid w:val="003D35B4"/>
    <w:rsid w:val="003D4DC5"/>
    <w:rsid w:val="003D55B0"/>
    <w:rsid w:val="003D62BF"/>
    <w:rsid w:val="003E091A"/>
    <w:rsid w:val="003E09A4"/>
    <w:rsid w:val="003E1F7A"/>
    <w:rsid w:val="003E327C"/>
    <w:rsid w:val="003E44AD"/>
    <w:rsid w:val="003E4F05"/>
    <w:rsid w:val="003E59E4"/>
    <w:rsid w:val="003E5F64"/>
    <w:rsid w:val="003E60D4"/>
    <w:rsid w:val="003E6B89"/>
    <w:rsid w:val="003F02BF"/>
    <w:rsid w:val="003F0CDA"/>
    <w:rsid w:val="003F10A2"/>
    <w:rsid w:val="003F1532"/>
    <w:rsid w:val="003F22CA"/>
    <w:rsid w:val="003F5A38"/>
    <w:rsid w:val="003F6574"/>
    <w:rsid w:val="00400FAE"/>
    <w:rsid w:val="004015E4"/>
    <w:rsid w:val="00401F92"/>
    <w:rsid w:val="00402EE3"/>
    <w:rsid w:val="00402FC1"/>
    <w:rsid w:val="00403449"/>
    <w:rsid w:val="0040463B"/>
    <w:rsid w:val="00412F04"/>
    <w:rsid w:val="00413794"/>
    <w:rsid w:val="00413BDA"/>
    <w:rsid w:val="00414CEB"/>
    <w:rsid w:val="00415609"/>
    <w:rsid w:val="004157C9"/>
    <w:rsid w:val="00416C80"/>
    <w:rsid w:val="004204AF"/>
    <w:rsid w:val="004206FA"/>
    <w:rsid w:val="004210C3"/>
    <w:rsid w:val="00422856"/>
    <w:rsid w:val="00422E34"/>
    <w:rsid w:val="00422FB1"/>
    <w:rsid w:val="00423296"/>
    <w:rsid w:val="00423577"/>
    <w:rsid w:val="004244CD"/>
    <w:rsid w:val="00424FA6"/>
    <w:rsid w:val="00425986"/>
    <w:rsid w:val="00425CF3"/>
    <w:rsid w:val="00427786"/>
    <w:rsid w:val="004300A8"/>
    <w:rsid w:val="0043127B"/>
    <w:rsid w:val="00431B76"/>
    <w:rsid w:val="00433294"/>
    <w:rsid w:val="0043434F"/>
    <w:rsid w:val="004345CD"/>
    <w:rsid w:val="004355F3"/>
    <w:rsid w:val="00435E1D"/>
    <w:rsid w:val="004378C4"/>
    <w:rsid w:val="00437BBE"/>
    <w:rsid w:val="00437E2D"/>
    <w:rsid w:val="00440BEA"/>
    <w:rsid w:val="00442AA5"/>
    <w:rsid w:val="00443AE6"/>
    <w:rsid w:val="00444594"/>
    <w:rsid w:val="00444E20"/>
    <w:rsid w:val="00445262"/>
    <w:rsid w:val="00445F63"/>
    <w:rsid w:val="00450F86"/>
    <w:rsid w:val="0045114C"/>
    <w:rsid w:val="0045305D"/>
    <w:rsid w:val="00453ECA"/>
    <w:rsid w:val="004566A1"/>
    <w:rsid w:val="004578FE"/>
    <w:rsid w:val="00460F4D"/>
    <w:rsid w:val="00462CFD"/>
    <w:rsid w:val="00462F67"/>
    <w:rsid w:val="0046451F"/>
    <w:rsid w:val="00466050"/>
    <w:rsid w:val="0046718D"/>
    <w:rsid w:val="00467AD9"/>
    <w:rsid w:val="00467C0B"/>
    <w:rsid w:val="004714C8"/>
    <w:rsid w:val="00471E96"/>
    <w:rsid w:val="00471FAF"/>
    <w:rsid w:val="004723E1"/>
    <w:rsid w:val="004732DF"/>
    <w:rsid w:val="004735AB"/>
    <w:rsid w:val="00473AFE"/>
    <w:rsid w:val="00474439"/>
    <w:rsid w:val="0047461D"/>
    <w:rsid w:val="00475366"/>
    <w:rsid w:val="00475F49"/>
    <w:rsid w:val="0047656B"/>
    <w:rsid w:val="00476B75"/>
    <w:rsid w:val="00476E44"/>
    <w:rsid w:val="004772B9"/>
    <w:rsid w:val="00477866"/>
    <w:rsid w:val="00480058"/>
    <w:rsid w:val="0048029B"/>
    <w:rsid w:val="004805EE"/>
    <w:rsid w:val="00480A2B"/>
    <w:rsid w:val="004811F9"/>
    <w:rsid w:val="00481ADC"/>
    <w:rsid w:val="00481CF5"/>
    <w:rsid w:val="00485D93"/>
    <w:rsid w:val="00486022"/>
    <w:rsid w:val="00486C9B"/>
    <w:rsid w:val="0049353F"/>
    <w:rsid w:val="004962F7"/>
    <w:rsid w:val="0049792C"/>
    <w:rsid w:val="004A1838"/>
    <w:rsid w:val="004A2891"/>
    <w:rsid w:val="004A3E83"/>
    <w:rsid w:val="004A6E54"/>
    <w:rsid w:val="004A7195"/>
    <w:rsid w:val="004B131C"/>
    <w:rsid w:val="004B3354"/>
    <w:rsid w:val="004B35AF"/>
    <w:rsid w:val="004B3BBD"/>
    <w:rsid w:val="004B5EC9"/>
    <w:rsid w:val="004B6C72"/>
    <w:rsid w:val="004C09BB"/>
    <w:rsid w:val="004C1161"/>
    <w:rsid w:val="004C11E0"/>
    <w:rsid w:val="004C152D"/>
    <w:rsid w:val="004C2430"/>
    <w:rsid w:val="004C3A22"/>
    <w:rsid w:val="004C516C"/>
    <w:rsid w:val="004C595D"/>
    <w:rsid w:val="004C5AD4"/>
    <w:rsid w:val="004C5AE9"/>
    <w:rsid w:val="004C5EF9"/>
    <w:rsid w:val="004C5F0D"/>
    <w:rsid w:val="004C63D6"/>
    <w:rsid w:val="004C7258"/>
    <w:rsid w:val="004D0812"/>
    <w:rsid w:val="004D0C4A"/>
    <w:rsid w:val="004D2D41"/>
    <w:rsid w:val="004D34CF"/>
    <w:rsid w:val="004D48E4"/>
    <w:rsid w:val="004D5F83"/>
    <w:rsid w:val="004D6854"/>
    <w:rsid w:val="004D6BA3"/>
    <w:rsid w:val="004D76AE"/>
    <w:rsid w:val="004E1061"/>
    <w:rsid w:val="004E3D1B"/>
    <w:rsid w:val="004E4825"/>
    <w:rsid w:val="004E6102"/>
    <w:rsid w:val="004E701E"/>
    <w:rsid w:val="004E7B0B"/>
    <w:rsid w:val="004E7F0D"/>
    <w:rsid w:val="004F00E9"/>
    <w:rsid w:val="004F00FB"/>
    <w:rsid w:val="004F0239"/>
    <w:rsid w:val="004F04C2"/>
    <w:rsid w:val="004F1F73"/>
    <w:rsid w:val="004F246F"/>
    <w:rsid w:val="004F2774"/>
    <w:rsid w:val="004F2C7A"/>
    <w:rsid w:val="004F2F7E"/>
    <w:rsid w:val="004F3177"/>
    <w:rsid w:val="004F5452"/>
    <w:rsid w:val="004F6AD1"/>
    <w:rsid w:val="004F6FFF"/>
    <w:rsid w:val="0050024D"/>
    <w:rsid w:val="005010B1"/>
    <w:rsid w:val="00501C7D"/>
    <w:rsid w:val="00501E2D"/>
    <w:rsid w:val="00502D25"/>
    <w:rsid w:val="00505148"/>
    <w:rsid w:val="00506A63"/>
    <w:rsid w:val="0051495D"/>
    <w:rsid w:val="00514A55"/>
    <w:rsid w:val="0051612C"/>
    <w:rsid w:val="0052017F"/>
    <w:rsid w:val="005203ED"/>
    <w:rsid w:val="0052048E"/>
    <w:rsid w:val="0052230B"/>
    <w:rsid w:val="005229D1"/>
    <w:rsid w:val="00523059"/>
    <w:rsid w:val="005234C5"/>
    <w:rsid w:val="00523F71"/>
    <w:rsid w:val="00524867"/>
    <w:rsid w:val="00525167"/>
    <w:rsid w:val="00525B27"/>
    <w:rsid w:val="00527071"/>
    <w:rsid w:val="005279B7"/>
    <w:rsid w:val="00531E10"/>
    <w:rsid w:val="00532361"/>
    <w:rsid w:val="0053634F"/>
    <w:rsid w:val="0053731D"/>
    <w:rsid w:val="005377C1"/>
    <w:rsid w:val="0054074C"/>
    <w:rsid w:val="00540B1B"/>
    <w:rsid w:val="0054224F"/>
    <w:rsid w:val="00542550"/>
    <w:rsid w:val="00543AF1"/>
    <w:rsid w:val="00543F11"/>
    <w:rsid w:val="00547630"/>
    <w:rsid w:val="00547D58"/>
    <w:rsid w:val="00551290"/>
    <w:rsid w:val="005525F5"/>
    <w:rsid w:val="00552751"/>
    <w:rsid w:val="00552DBD"/>
    <w:rsid w:val="00554148"/>
    <w:rsid w:val="00555665"/>
    <w:rsid w:val="00555D58"/>
    <w:rsid w:val="0055637C"/>
    <w:rsid w:val="00556BA4"/>
    <w:rsid w:val="0056226C"/>
    <w:rsid w:val="00562338"/>
    <w:rsid w:val="005633C3"/>
    <w:rsid w:val="00564765"/>
    <w:rsid w:val="0056607B"/>
    <w:rsid w:val="00567477"/>
    <w:rsid w:val="00567B44"/>
    <w:rsid w:val="0057149D"/>
    <w:rsid w:val="00571B8B"/>
    <w:rsid w:val="005730A4"/>
    <w:rsid w:val="00575C4B"/>
    <w:rsid w:val="00580301"/>
    <w:rsid w:val="005808E4"/>
    <w:rsid w:val="00580CA4"/>
    <w:rsid w:val="00580DA3"/>
    <w:rsid w:val="00582513"/>
    <w:rsid w:val="0058294D"/>
    <w:rsid w:val="00582CA3"/>
    <w:rsid w:val="005839FF"/>
    <w:rsid w:val="00583C3C"/>
    <w:rsid w:val="00585774"/>
    <w:rsid w:val="00586326"/>
    <w:rsid w:val="00587064"/>
    <w:rsid w:val="005875E9"/>
    <w:rsid w:val="00587C03"/>
    <w:rsid w:val="0059492C"/>
    <w:rsid w:val="00595570"/>
    <w:rsid w:val="00596409"/>
    <w:rsid w:val="00596BD9"/>
    <w:rsid w:val="00596C3C"/>
    <w:rsid w:val="005A025A"/>
    <w:rsid w:val="005A0A39"/>
    <w:rsid w:val="005A2506"/>
    <w:rsid w:val="005A3AF6"/>
    <w:rsid w:val="005A4075"/>
    <w:rsid w:val="005A4B23"/>
    <w:rsid w:val="005A5E63"/>
    <w:rsid w:val="005A7024"/>
    <w:rsid w:val="005A71AB"/>
    <w:rsid w:val="005B03C1"/>
    <w:rsid w:val="005B106C"/>
    <w:rsid w:val="005B1255"/>
    <w:rsid w:val="005B1CC6"/>
    <w:rsid w:val="005B1ECD"/>
    <w:rsid w:val="005B2435"/>
    <w:rsid w:val="005B4BA3"/>
    <w:rsid w:val="005C0F0E"/>
    <w:rsid w:val="005C1037"/>
    <w:rsid w:val="005C1FB8"/>
    <w:rsid w:val="005C2CD5"/>
    <w:rsid w:val="005C2E11"/>
    <w:rsid w:val="005C3249"/>
    <w:rsid w:val="005C456A"/>
    <w:rsid w:val="005C7C39"/>
    <w:rsid w:val="005D0432"/>
    <w:rsid w:val="005D0BF7"/>
    <w:rsid w:val="005D14DF"/>
    <w:rsid w:val="005D31CA"/>
    <w:rsid w:val="005D3206"/>
    <w:rsid w:val="005D3C47"/>
    <w:rsid w:val="005D4204"/>
    <w:rsid w:val="005D4634"/>
    <w:rsid w:val="005D4F6B"/>
    <w:rsid w:val="005D50DE"/>
    <w:rsid w:val="005D66FB"/>
    <w:rsid w:val="005D7BDF"/>
    <w:rsid w:val="005D7F48"/>
    <w:rsid w:val="005E145C"/>
    <w:rsid w:val="005E2F51"/>
    <w:rsid w:val="005E5131"/>
    <w:rsid w:val="005E657D"/>
    <w:rsid w:val="005E72D7"/>
    <w:rsid w:val="005E7F5F"/>
    <w:rsid w:val="005F05E7"/>
    <w:rsid w:val="005F0FA5"/>
    <w:rsid w:val="005F1CEA"/>
    <w:rsid w:val="005F21BB"/>
    <w:rsid w:val="005F4357"/>
    <w:rsid w:val="005F6EE5"/>
    <w:rsid w:val="005F7450"/>
    <w:rsid w:val="005F7A2E"/>
    <w:rsid w:val="0060025B"/>
    <w:rsid w:val="006008FC"/>
    <w:rsid w:val="00600C9E"/>
    <w:rsid w:val="00601014"/>
    <w:rsid w:val="00601187"/>
    <w:rsid w:val="00601F64"/>
    <w:rsid w:val="00602535"/>
    <w:rsid w:val="0060353C"/>
    <w:rsid w:val="006049BD"/>
    <w:rsid w:val="00606579"/>
    <w:rsid w:val="00606CA7"/>
    <w:rsid w:val="00611E27"/>
    <w:rsid w:val="00612DB8"/>
    <w:rsid w:val="00613060"/>
    <w:rsid w:val="00615366"/>
    <w:rsid w:val="006153DE"/>
    <w:rsid w:val="00615A1C"/>
    <w:rsid w:val="006167F2"/>
    <w:rsid w:val="00617011"/>
    <w:rsid w:val="006173C4"/>
    <w:rsid w:val="006176F4"/>
    <w:rsid w:val="00620537"/>
    <w:rsid w:val="00620578"/>
    <w:rsid w:val="00620592"/>
    <w:rsid w:val="006222A8"/>
    <w:rsid w:val="00622346"/>
    <w:rsid w:val="00623DA9"/>
    <w:rsid w:val="006246F3"/>
    <w:rsid w:val="0062672E"/>
    <w:rsid w:val="00627840"/>
    <w:rsid w:val="00627A06"/>
    <w:rsid w:val="00627BB5"/>
    <w:rsid w:val="0063062B"/>
    <w:rsid w:val="006315B5"/>
    <w:rsid w:val="00632958"/>
    <w:rsid w:val="00633849"/>
    <w:rsid w:val="00633DA3"/>
    <w:rsid w:val="00635B1C"/>
    <w:rsid w:val="00636223"/>
    <w:rsid w:val="006367FE"/>
    <w:rsid w:val="0064023A"/>
    <w:rsid w:val="00640921"/>
    <w:rsid w:val="006415D4"/>
    <w:rsid w:val="00642376"/>
    <w:rsid w:val="00644413"/>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F2"/>
    <w:rsid w:val="00655441"/>
    <w:rsid w:val="00655738"/>
    <w:rsid w:val="00655CF0"/>
    <w:rsid w:val="00655DFB"/>
    <w:rsid w:val="0065651B"/>
    <w:rsid w:val="006566DB"/>
    <w:rsid w:val="006566FC"/>
    <w:rsid w:val="006569C6"/>
    <w:rsid w:val="00657237"/>
    <w:rsid w:val="00657B27"/>
    <w:rsid w:val="006605F8"/>
    <w:rsid w:val="00662BEB"/>
    <w:rsid w:val="006661BA"/>
    <w:rsid w:val="006663F1"/>
    <w:rsid w:val="00670009"/>
    <w:rsid w:val="006708C5"/>
    <w:rsid w:val="006722D2"/>
    <w:rsid w:val="006738E5"/>
    <w:rsid w:val="006760EB"/>
    <w:rsid w:val="0067629D"/>
    <w:rsid w:val="00677856"/>
    <w:rsid w:val="00680BC2"/>
    <w:rsid w:val="006813DD"/>
    <w:rsid w:val="00681CDF"/>
    <w:rsid w:val="00682B9A"/>
    <w:rsid w:val="0068344D"/>
    <w:rsid w:val="00683D4A"/>
    <w:rsid w:val="0068452A"/>
    <w:rsid w:val="0068534D"/>
    <w:rsid w:val="00685772"/>
    <w:rsid w:val="00685A8F"/>
    <w:rsid w:val="00686B4C"/>
    <w:rsid w:val="00687677"/>
    <w:rsid w:val="00687CB5"/>
    <w:rsid w:val="00691227"/>
    <w:rsid w:val="0069186F"/>
    <w:rsid w:val="00692390"/>
    <w:rsid w:val="00692F7B"/>
    <w:rsid w:val="006942AD"/>
    <w:rsid w:val="00695D23"/>
    <w:rsid w:val="00695F32"/>
    <w:rsid w:val="00697078"/>
    <w:rsid w:val="00697A4D"/>
    <w:rsid w:val="006A06B5"/>
    <w:rsid w:val="006A0D4F"/>
    <w:rsid w:val="006A0DA9"/>
    <w:rsid w:val="006A237A"/>
    <w:rsid w:val="006A2623"/>
    <w:rsid w:val="006A4E19"/>
    <w:rsid w:val="006A5947"/>
    <w:rsid w:val="006A5A9C"/>
    <w:rsid w:val="006A6DAF"/>
    <w:rsid w:val="006A6EA9"/>
    <w:rsid w:val="006A7463"/>
    <w:rsid w:val="006A7634"/>
    <w:rsid w:val="006A7D01"/>
    <w:rsid w:val="006B0EE4"/>
    <w:rsid w:val="006B121F"/>
    <w:rsid w:val="006B1225"/>
    <w:rsid w:val="006B1A2F"/>
    <w:rsid w:val="006B28DB"/>
    <w:rsid w:val="006B3DB5"/>
    <w:rsid w:val="006B3FDD"/>
    <w:rsid w:val="006B513F"/>
    <w:rsid w:val="006B5AE4"/>
    <w:rsid w:val="006B744B"/>
    <w:rsid w:val="006B7F9A"/>
    <w:rsid w:val="006C1A5B"/>
    <w:rsid w:val="006C329C"/>
    <w:rsid w:val="006C3F8F"/>
    <w:rsid w:val="006C4CB1"/>
    <w:rsid w:val="006C4E95"/>
    <w:rsid w:val="006C513A"/>
    <w:rsid w:val="006C5CE3"/>
    <w:rsid w:val="006C6438"/>
    <w:rsid w:val="006C6EDB"/>
    <w:rsid w:val="006C7182"/>
    <w:rsid w:val="006D10A7"/>
    <w:rsid w:val="006D120F"/>
    <w:rsid w:val="006D25A1"/>
    <w:rsid w:val="006D36C4"/>
    <w:rsid w:val="006D41D9"/>
    <w:rsid w:val="006D457D"/>
    <w:rsid w:val="006D671A"/>
    <w:rsid w:val="006D6F54"/>
    <w:rsid w:val="006D6FEC"/>
    <w:rsid w:val="006E35EF"/>
    <w:rsid w:val="006E539C"/>
    <w:rsid w:val="006F00B7"/>
    <w:rsid w:val="006F131B"/>
    <w:rsid w:val="006F1508"/>
    <w:rsid w:val="006F1B7C"/>
    <w:rsid w:val="006F1D7D"/>
    <w:rsid w:val="006F2E00"/>
    <w:rsid w:val="006F3F4A"/>
    <w:rsid w:val="006F41D2"/>
    <w:rsid w:val="006F421C"/>
    <w:rsid w:val="006F5234"/>
    <w:rsid w:val="006F5CA0"/>
    <w:rsid w:val="00700297"/>
    <w:rsid w:val="007021A9"/>
    <w:rsid w:val="00703B20"/>
    <w:rsid w:val="00703FAA"/>
    <w:rsid w:val="00706F9F"/>
    <w:rsid w:val="00707770"/>
    <w:rsid w:val="00707A34"/>
    <w:rsid w:val="00710191"/>
    <w:rsid w:val="007101A6"/>
    <w:rsid w:val="0071078D"/>
    <w:rsid w:val="00711A2E"/>
    <w:rsid w:val="00714B32"/>
    <w:rsid w:val="0071513F"/>
    <w:rsid w:val="00715F4C"/>
    <w:rsid w:val="00720595"/>
    <w:rsid w:val="00721C3F"/>
    <w:rsid w:val="00722296"/>
    <w:rsid w:val="007229C3"/>
    <w:rsid w:val="0072584C"/>
    <w:rsid w:val="00726970"/>
    <w:rsid w:val="0072781A"/>
    <w:rsid w:val="00730B41"/>
    <w:rsid w:val="007322C9"/>
    <w:rsid w:val="0073435F"/>
    <w:rsid w:val="00735115"/>
    <w:rsid w:val="0073634D"/>
    <w:rsid w:val="00736659"/>
    <w:rsid w:val="0074067E"/>
    <w:rsid w:val="0074232F"/>
    <w:rsid w:val="00742A67"/>
    <w:rsid w:val="007443D1"/>
    <w:rsid w:val="00746320"/>
    <w:rsid w:val="00746C47"/>
    <w:rsid w:val="00751309"/>
    <w:rsid w:val="00752EF3"/>
    <w:rsid w:val="0075441E"/>
    <w:rsid w:val="00754AC4"/>
    <w:rsid w:val="00755228"/>
    <w:rsid w:val="00755950"/>
    <w:rsid w:val="00755EDA"/>
    <w:rsid w:val="00761046"/>
    <w:rsid w:val="00761B1A"/>
    <w:rsid w:val="00762730"/>
    <w:rsid w:val="00764233"/>
    <w:rsid w:val="00766370"/>
    <w:rsid w:val="007664C5"/>
    <w:rsid w:val="007679D4"/>
    <w:rsid w:val="007739EC"/>
    <w:rsid w:val="00780FE1"/>
    <w:rsid w:val="007821F7"/>
    <w:rsid w:val="00782625"/>
    <w:rsid w:val="00782894"/>
    <w:rsid w:val="007831C3"/>
    <w:rsid w:val="0078417E"/>
    <w:rsid w:val="00784DEB"/>
    <w:rsid w:val="007859B8"/>
    <w:rsid w:val="00787B71"/>
    <w:rsid w:val="00787D7C"/>
    <w:rsid w:val="00790ACD"/>
    <w:rsid w:val="007915B1"/>
    <w:rsid w:val="00792E23"/>
    <w:rsid w:val="00793CCB"/>
    <w:rsid w:val="007963B5"/>
    <w:rsid w:val="007A052A"/>
    <w:rsid w:val="007A08BB"/>
    <w:rsid w:val="007A0A71"/>
    <w:rsid w:val="007A0D0B"/>
    <w:rsid w:val="007A10F4"/>
    <w:rsid w:val="007A4530"/>
    <w:rsid w:val="007A5199"/>
    <w:rsid w:val="007A5DAF"/>
    <w:rsid w:val="007B0DD2"/>
    <w:rsid w:val="007B25B6"/>
    <w:rsid w:val="007B2B8C"/>
    <w:rsid w:val="007B4B77"/>
    <w:rsid w:val="007B5B19"/>
    <w:rsid w:val="007B644A"/>
    <w:rsid w:val="007B66E6"/>
    <w:rsid w:val="007B6B11"/>
    <w:rsid w:val="007B78D6"/>
    <w:rsid w:val="007C008A"/>
    <w:rsid w:val="007C1252"/>
    <w:rsid w:val="007C2488"/>
    <w:rsid w:val="007C5F01"/>
    <w:rsid w:val="007C7834"/>
    <w:rsid w:val="007D04D9"/>
    <w:rsid w:val="007D14CE"/>
    <w:rsid w:val="007D228A"/>
    <w:rsid w:val="007D293A"/>
    <w:rsid w:val="007D2CDA"/>
    <w:rsid w:val="007D3FC8"/>
    <w:rsid w:val="007D4DF7"/>
    <w:rsid w:val="007D4E3D"/>
    <w:rsid w:val="007D6846"/>
    <w:rsid w:val="007D7CE7"/>
    <w:rsid w:val="007E0896"/>
    <w:rsid w:val="007E3FC8"/>
    <w:rsid w:val="007E4521"/>
    <w:rsid w:val="007E5037"/>
    <w:rsid w:val="007E509E"/>
    <w:rsid w:val="007E587E"/>
    <w:rsid w:val="007E62BD"/>
    <w:rsid w:val="007E77E0"/>
    <w:rsid w:val="007F00F6"/>
    <w:rsid w:val="007F1015"/>
    <w:rsid w:val="007F173D"/>
    <w:rsid w:val="007F1CDC"/>
    <w:rsid w:val="007F2A57"/>
    <w:rsid w:val="007F2B18"/>
    <w:rsid w:val="007F3290"/>
    <w:rsid w:val="007F3912"/>
    <w:rsid w:val="007F57B6"/>
    <w:rsid w:val="007F60F5"/>
    <w:rsid w:val="007F6208"/>
    <w:rsid w:val="007F668C"/>
    <w:rsid w:val="007F760C"/>
    <w:rsid w:val="008004C0"/>
    <w:rsid w:val="00800CAB"/>
    <w:rsid w:val="00800EC0"/>
    <w:rsid w:val="0080238D"/>
    <w:rsid w:val="0080325C"/>
    <w:rsid w:val="00803B11"/>
    <w:rsid w:val="0080409A"/>
    <w:rsid w:val="0080468B"/>
    <w:rsid w:val="0080493B"/>
    <w:rsid w:val="00804CC0"/>
    <w:rsid w:val="008062C8"/>
    <w:rsid w:val="00807D04"/>
    <w:rsid w:val="008105C5"/>
    <w:rsid w:val="00810BE9"/>
    <w:rsid w:val="00810E93"/>
    <w:rsid w:val="00810EEF"/>
    <w:rsid w:val="00811A8A"/>
    <w:rsid w:val="00812000"/>
    <w:rsid w:val="008128FF"/>
    <w:rsid w:val="00812C54"/>
    <w:rsid w:val="00813115"/>
    <w:rsid w:val="00814026"/>
    <w:rsid w:val="0081485F"/>
    <w:rsid w:val="00814CCE"/>
    <w:rsid w:val="00814D9F"/>
    <w:rsid w:val="008154CD"/>
    <w:rsid w:val="008156B4"/>
    <w:rsid w:val="00815710"/>
    <w:rsid w:val="008160A7"/>
    <w:rsid w:val="00816572"/>
    <w:rsid w:val="008174E9"/>
    <w:rsid w:val="00820697"/>
    <w:rsid w:val="00821783"/>
    <w:rsid w:val="0082333A"/>
    <w:rsid w:val="0082380B"/>
    <w:rsid w:val="008241D4"/>
    <w:rsid w:val="008241FA"/>
    <w:rsid w:val="0082559A"/>
    <w:rsid w:val="00831A76"/>
    <w:rsid w:val="008349A5"/>
    <w:rsid w:val="008361F2"/>
    <w:rsid w:val="00840DF9"/>
    <w:rsid w:val="00842411"/>
    <w:rsid w:val="00844393"/>
    <w:rsid w:val="008447EB"/>
    <w:rsid w:val="00847947"/>
    <w:rsid w:val="00847DB6"/>
    <w:rsid w:val="00847E80"/>
    <w:rsid w:val="00847F97"/>
    <w:rsid w:val="008502A3"/>
    <w:rsid w:val="00852748"/>
    <w:rsid w:val="0085274F"/>
    <w:rsid w:val="00852EDF"/>
    <w:rsid w:val="008536D1"/>
    <w:rsid w:val="00853AF0"/>
    <w:rsid w:val="00853BAA"/>
    <w:rsid w:val="008555AE"/>
    <w:rsid w:val="00856328"/>
    <w:rsid w:val="0085668B"/>
    <w:rsid w:val="00862235"/>
    <w:rsid w:val="0086257F"/>
    <w:rsid w:val="008625FC"/>
    <w:rsid w:val="00862CA4"/>
    <w:rsid w:val="00864FAF"/>
    <w:rsid w:val="00865074"/>
    <w:rsid w:val="00865A8F"/>
    <w:rsid w:val="008669B9"/>
    <w:rsid w:val="00867985"/>
    <w:rsid w:val="00867D45"/>
    <w:rsid w:val="0087066E"/>
    <w:rsid w:val="00870FFA"/>
    <w:rsid w:val="008714AC"/>
    <w:rsid w:val="008723D4"/>
    <w:rsid w:val="00872A6B"/>
    <w:rsid w:val="00872F92"/>
    <w:rsid w:val="00873D55"/>
    <w:rsid w:val="0087444A"/>
    <w:rsid w:val="00874B96"/>
    <w:rsid w:val="00874C11"/>
    <w:rsid w:val="00875861"/>
    <w:rsid w:val="008758EA"/>
    <w:rsid w:val="00875AF1"/>
    <w:rsid w:val="00881221"/>
    <w:rsid w:val="00881FA0"/>
    <w:rsid w:val="008828AC"/>
    <w:rsid w:val="0088433E"/>
    <w:rsid w:val="00884A24"/>
    <w:rsid w:val="00886595"/>
    <w:rsid w:val="008867B6"/>
    <w:rsid w:val="00886D6C"/>
    <w:rsid w:val="00887132"/>
    <w:rsid w:val="00887227"/>
    <w:rsid w:val="00887346"/>
    <w:rsid w:val="00890621"/>
    <w:rsid w:val="00891BE9"/>
    <w:rsid w:val="0089215E"/>
    <w:rsid w:val="00892735"/>
    <w:rsid w:val="00895CE2"/>
    <w:rsid w:val="00897F5C"/>
    <w:rsid w:val="008A05DF"/>
    <w:rsid w:val="008A0620"/>
    <w:rsid w:val="008A07A3"/>
    <w:rsid w:val="008A24F0"/>
    <w:rsid w:val="008A3111"/>
    <w:rsid w:val="008A35C9"/>
    <w:rsid w:val="008A404D"/>
    <w:rsid w:val="008A4756"/>
    <w:rsid w:val="008A5B2E"/>
    <w:rsid w:val="008A5DA5"/>
    <w:rsid w:val="008A7C87"/>
    <w:rsid w:val="008A7DB4"/>
    <w:rsid w:val="008B0114"/>
    <w:rsid w:val="008B228A"/>
    <w:rsid w:val="008B2545"/>
    <w:rsid w:val="008B39ED"/>
    <w:rsid w:val="008B4242"/>
    <w:rsid w:val="008B6AAE"/>
    <w:rsid w:val="008B726E"/>
    <w:rsid w:val="008C0F70"/>
    <w:rsid w:val="008C1DAC"/>
    <w:rsid w:val="008C3B8B"/>
    <w:rsid w:val="008C7341"/>
    <w:rsid w:val="008C78BF"/>
    <w:rsid w:val="008D24F5"/>
    <w:rsid w:val="008D27EB"/>
    <w:rsid w:val="008D27F8"/>
    <w:rsid w:val="008D46FD"/>
    <w:rsid w:val="008D4AD9"/>
    <w:rsid w:val="008E01A6"/>
    <w:rsid w:val="008E1C5F"/>
    <w:rsid w:val="008E29AD"/>
    <w:rsid w:val="008E2B38"/>
    <w:rsid w:val="008E2BA6"/>
    <w:rsid w:val="008E3851"/>
    <w:rsid w:val="008E39BC"/>
    <w:rsid w:val="008E41AF"/>
    <w:rsid w:val="008E4622"/>
    <w:rsid w:val="008E479C"/>
    <w:rsid w:val="008E5E04"/>
    <w:rsid w:val="008E6E46"/>
    <w:rsid w:val="008F11ED"/>
    <w:rsid w:val="008F2637"/>
    <w:rsid w:val="008F3762"/>
    <w:rsid w:val="008F3932"/>
    <w:rsid w:val="008F3976"/>
    <w:rsid w:val="008F40F6"/>
    <w:rsid w:val="008F4325"/>
    <w:rsid w:val="008F5E10"/>
    <w:rsid w:val="008F606A"/>
    <w:rsid w:val="008F6185"/>
    <w:rsid w:val="008F644D"/>
    <w:rsid w:val="008F6B2A"/>
    <w:rsid w:val="008F713B"/>
    <w:rsid w:val="008F7548"/>
    <w:rsid w:val="0090008E"/>
    <w:rsid w:val="0090193E"/>
    <w:rsid w:val="0090230F"/>
    <w:rsid w:val="0090279A"/>
    <w:rsid w:val="009037EA"/>
    <w:rsid w:val="00903FC4"/>
    <w:rsid w:val="00904F12"/>
    <w:rsid w:val="009079E4"/>
    <w:rsid w:val="00912448"/>
    <w:rsid w:val="009148AD"/>
    <w:rsid w:val="00914949"/>
    <w:rsid w:val="009150AC"/>
    <w:rsid w:val="00915924"/>
    <w:rsid w:val="00915941"/>
    <w:rsid w:val="00915A24"/>
    <w:rsid w:val="0091669C"/>
    <w:rsid w:val="0092090E"/>
    <w:rsid w:val="00920F70"/>
    <w:rsid w:val="00923188"/>
    <w:rsid w:val="00923F14"/>
    <w:rsid w:val="0092411F"/>
    <w:rsid w:val="0092511B"/>
    <w:rsid w:val="009252B7"/>
    <w:rsid w:val="00925D2B"/>
    <w:rsid w:val="00926A70"/>
    <w:rsid w:val="00932602"/>
    <w:rsid w:val="0093368B"/>
    <w:rsid w:val="00933A91"/>
    <w:rsid w:val="00934052"/>
    <w:rsid w:val="00935E74"/>
    <w:rsid w:val="009362E6"/>
    <w:rsid w:val="00937FE7"/>
    <w:rsid w:val="00942B17"/>
    <w:rsid w:val="0094317F"/>
    <w:rsid w:val="00943760"/>
    <w:rsid w:val="00943D8E"/>
    <w:rsid w:val="00944051"/>
    <w:rsid w:val="009440AE"/>
    <w:rsid w:val="00946839"/>
    <w:rsid w:val="00946EB1"/>
    <w:rsid w:val="00947A16"/>
    <w:rsid w:val="00947CEE"/>
    <w:rsid w:val="00951604"/>
    <w:rsid w:val="00952016"/>
    <w:rsid w:val="00952834"/>
    <w:rsid w:val="00953DC8"/>
    <w:rsid w:val="00953F5C"/>
    <w:rsid w:val="0095678C"/>
    <w:rsid w:val="00956ADE"/>
    <w:rsid w:val="00957BA1"/>
    <w:rsid w:val="009604F1"/>
    <w:rsid w:val="009613FD"/>
    <w:rsid w:val="00963D6C"/>
    <w:rsid w:val="009643B6"/>
    <w:rsid w:val="00967990"/>
    <w:rsid w:val="00970735"/>
    <w:rsid w:val="009717D8"/>
    <w:rsid w:val="00973B89"/>
    <w:rsid w:val="0097755C"/>
    <w:rsid w:val="00977BA9"/>
    <w:rsid w:val="0098064D"/>
    <w:rsid w:val="009812EE"/>
    <w:rsid w:val="00981C04"/>
    <w:rsid w:val="00981C93"/>
    <w:rsid w:val="00983690"/>
    <w:rsid w:val="009838A5"/>
    <w:rsid w:val="00983E1D"/>
    <w:rsid w:val="00984812"/>
    <w:rsid w:val="00984B52"/>
    <w:rsid w:val="00985A21"/>
    <w:rsid w:val="0098685B"/>
    <w:rsid w:val="00987FB4"/>
    <w:rsid w:val="00990607"/>
    <w:rsid w:val="009921C7"/>
    <w:rsid w:val="00992A29"/>
    <w:rsid w:val="00992CB8"/>
    <w:rsid w:val="00993506"/>
    <w:rsid w:val="00993799"/>
    <w:rsid w:val="009945C4"/>
    <w:rsid w:val="009949F7"/>
    <w:rsid w:val="00997DA9"/>
    <w:rsid w:val="009A0667"/>
    <w:rsid w:val="009A0AC3"/>
    <w:rsid w:val="009A3142"/>
    <w:rsid w:val="009A374D"/>
    <w:rsid w:val="009A45A4"/>
    <w:rsid w:val="009A4DFA"/>
    <w:rsid w:val="009A500A"/>
    <w:rsid w:val="009A613A"/>
    <w:rsid w:val="009A62A9"/>
    <w:rsid w:val="009B1741"/>
    <w:rsid w:val="009B4BAB"/>
    <w:rsid w:val="009B51C2"/>
    <w:rsid w:val="009B62B9"/>
    <w:rsid w:val="009B727F"/>
    <w:rsid w:val="009B72E6"/>
    <w:rsid w:val="009C1C30"/>
    <w:rsid w:val="009C2DAA"/>
    <w:rsid w:val="009C4262"/>
    <w:rsid w:val="009C45B7"/>
    <w:rsid w:val="009C4ED7"/>
    <w:rsid w:val="009C6EF5"/>
    <w:rsid w:val="009D1E02"/>
    <w:rsid w:val="009D305D"/>
    <w:rsid w:val="009D3D45"/>
    <w:rsid w:val="009D3F0F"/>
    <w:rsid w:val="009D57C6"/>
    <w:rsid w:val="009D7C10"/>
    <w:rsid w:val="009E0EA8"/>
    <w:rsid w:val="009E13B1"/>
    <w:rsid w:val="009E1676"/>
    <w:rsid w:val="009E1F57"/>
    <w:rsid w:val="009E26E8"/>
    <w:rsid w:val="009E3F6D"/>
    <w:rsid w:val="009E4173"/>
    <w:rsid w:val="009E4669"/>
    <w:rsid w:val="009E589A"/>
    <w:rsid w:val="009E5E55"/>
    <w:rsid w:val="009E64C3"/>
    <w:rsid w:val="009E7EC8"/>
    <w:rsid w:val="009F027D"/>
    <w:rsid w:val="009F04B1"/>
    <w:rsid w:val="009F055E"/>
    <w:rsid w:val="009F0F0B"/>
    <w:rsid w:val="009F0F2A"/>
    <w:rsid w:val="009F20B5"/>
    <w:rsid w:val="009F3446"/>
    <w:rsid w:val="009F3C58"/>
    <w:rsid w:val="009F539B"/>
    <w:rsid w:val="009F7B45"/>
    <w:rsid w:val="00A00245"/>
    <w:rsid w:val="00A0091C"/>
    <w:rsid w:val="00A00C58"/>
    <w:rsid w:val="00A01220"/>
    <w:rsid w:val="00A0180E"/>
    <w:rsid w:val="00A02E8E"/>
    <w:rsid w:val="00A03057"/>
    <w:rsid w:val="00A0387D"/>
    <w:rsid w:val="00A03995"/>
    <w:rsid w:val="00A04797"/>
    <w:rsid w:val="00A049A1"/>
    <w:rsid w:val="00A052AE"/>
    <w:rsid w:val="00A054EF"/>
    <w:rsid w:val="00A06872"/>
    <w:rsid w:val="00A07B44"/>
    <w:rsid w:val="00A1025C"/>
    <w:rsid w:val="00A11E3E"/>
    <w:rsid w:val="00A13354"/>
    <w:rsid w:val="00A13A03"/>
    <w:rsid w:val="00A1493C"/>
    <w:rsid w:val="00A14C93"/>
    <w:rsid w:val="00A162E6"/>
    <w:rsid w:val="00A1692E"/>
    <w:rsid w:val="00A20253"/>
    <w:rsid w:val="00A236FC"/>
    <w:rsid w:val="00A237A8"/>
    <w:rsid w:val="00A238A4"/>
    <w:rsid w:val="00A24345"/>
    <w:rsid w:val="00A25703"/>
    <w:rsid w:val="00A275F8"/>
    <w:rsid w:val="00A30BE1"/>
    <w:rsid w:val="00A31A1A"/>
    <w:rsid w:val="00A32014"/>
    <w:rsid w:val="00A3273B"/>
    <w:rsid w:val="00A32C1C"/>
    <w:rsid w:val="00A32E54"/>
    <w:rsid w:val="00A36459"/>
    <w:rsid w:val="00A37225"/>
    <w:rsid w:val="00A37EAB"/>
    <w:rsid w:val="00A37F29"/>
    <w:rsid w:val="00A4071D"/>
    <w:rsid w:val="00A4174C"/>
    <w:rsid w:val="00A41F2B"/>
    <w:rsid w:val="00A4235F"/>
    <w:rsid w:val="00A42AB6"/>
    <w:rsid w:val="00A42CF3"/>
    <w:rsid w:val="00A42D70"/>
    <w:rsid w:val="00A4312C"/>
    <w:rsid w:val="00A468EE"/>
    <w:rsid w:val="00A46B49"/>
    <w:rsid w:val="00A46EB3"/>
    <w:rsid w:val="00A515C6"/>
    <w:rsid w:val="00A530B7"/>
    <w:rsid w:val="00A54268"/>
    <w:rsid w:val="00A55620"/>
    <w:rsid w:val="00A55CA4"/>
    <w:rsid w:val="00A55DEC"/>
    <w:rsid w:val="00A5607E"/>
    <w:rsid w:val="00A56A19"/>
    <w:rsid w:val="00A601C1"/>
    <w:rsid w:val="00A60698"/>
    <w:rsid w:val="00A617E1"/>
    <w:rsid w:val="00A6240D"/>
    <w:rsid w:val="00A62B09"/>
    <w:rsid w:val="00A62F89"/>
    <w:rsid w:val="00A70721"/>
    <w:rsid w:val="00A71E06"/>
    <w:rsid w:val="00A7385D"/>
    <w:rsid w:val="00A7393D"/>
    <w:rsid w:val="00A76F0E"/>
    <w:rsid w:val="00A778CE"/>
    <w:rsid w:val="00A779BC"/>
    <w:rsid w:val="00A80B81"/>
    <w:rsid w:val="00A81874"/>
    <w:rsid w:val="00A81F13"/>
    <w:rsid w:val="00A82894"/>
    <w:rsid w:val="00A83F44"/>
    <w:rsid w:val="00A856C4"/>
    <w:rsid w:val="00A86F94"/>
    <w:rsid w:val="00A9096F"/>
    <w:rsid w:val="00A91DA4"/>
    <w:rsid w:val="00A920E4"/>
    <w:rsid w:val="00A944B4"/>
    <w:rsid w:val="00A96191"/>
    <w:rsid w:val="00AA11C3"/>
    <w:rsid w:val="00AA1E1E"/>
    <w:rsid w:val="00AA2042"/>
    <w:rsid w:val="00AA2596"/>
    <w:rsid w:val="00AA2719"/>
    <w:rsid w:val="00AA2C7A"/>
    <w:rsid w:val="00AA30BC"/>
    <w:rsid w:val="00AA72E5"/>
    <w:rsid w:val="00AA777C"/>
    <w:rsid w:val="00AB1AC0"/>
    <w:rsid w:val="00AB2880"/>
    <w:rsid w:val="00AB36F2"/>
    <w:rsid w:val="00AB38A9"/>
    <w:rsid w:val="00AB3E02"/>
    <w:rsid w:val="00AB4990"/>
    <w:rsid w:val="00AB70BE"/>
    <w:rsid w:val="00AB7A54"/>
    <w:rsid w:val="00AC0D71"/>
    <w:rsid w:val="00AC1383"/>
    <w:rsid w:val="00AC1D66"/>
    <w:rsid w:val="00AC3B40"/>
    <w:rsid w:val="00AC4939"/>
    <w:rsid w:val="00AC594B"/>
    <w:rsid w:val="00AC69B8"/>
    <w:rsid w:val="00AC6FF5"/>
    <w:rsid w:val="00AC7849"/>
    <w:rsid w:val="00AD023E"/>
    <w:rsid w:val="00AD11F5"/>
    <w:rsid w:val="00AD5968"/>
    <w:rsid w:val="00AD64DB"/>
    <w:rsid w:val="00AD67B0"/>
    <w:rsid w:val="00AD6957"/>
    <w:rsid w:val="00AD6E79"/>
    <w:rsid w:val="00AE02FC"/>
    <w:rsid w:val="00AE0DB4"/>
    <w:rsid w:val="00AE3119"/>
    <w:rsid w:val="00AE32BC"/>
    <w:rsid w:val="00AE558C"/>
    <w:rsid w:val="00AE5BEA"/>
    <w:rsid w:val="00AE5F5C"/>
    <w:rsid w:val="00AE7C53"/>
    <w:rsid w:val="00AE7D9C"/>
    <w:rsid w:val="00AF0C07"/>
    <w:rsid w:val="00AF0CE7"/>
    <w:rsid w:val="00AF0FB4"/>
    <w:rsid w:val="00AF13D2"/>
    <w:rsid w:val="00AF3439"/>
    <w:rsid w:val="00AF3FD0"/>
    <w:rsid w:val="00AF48E5"/>
    <w:rsid w:val="00AF4CAB"/>
    <w:rsid w:val="00AF4E46"/>
    <w:rsid w:val="00AF510A"/>
    <w:rsid w:val="00AF5398"/>
    <w:rsid w:val="00AF5D7E"/>
    <w:rsid w:val="00B0013D"/>
    <w:rsid w:val="00B00162"/>
    <w:rsid w:val="00B00D49"/>
    <w:rsid w:val="00B00FB9"/>
    <w:rsid w:val="00B0325B"/>
    <w:rsid w:val="00B04076"/>
    <w:rsid w:val="00B04A38"/>
    <w:rsid w:val="00B04C44"/>
    <w:rsid w:val="00B06C78"/>
    <w:rsid w:val="00B07224"/>
    <w:rsid w:val="00B0770A"/>
    <w:rsid w:val="00B07D48"/>
    <w:rsid w:val="00B10548"/>
    <w:rsid w:val="00B109E7"/>
    <w:rsid w:val="00B10B5C"/>
    <w:rsid w:val="00B11040"/>
    <w:rsid w:val="00B1124D"/>
    <w:rsid w:val="00B113AD"/>
    <w:rsid w:val="00B11C6E"/>
    <w:rsid w:val="00B1321F"/>
    <w:rsid w:val="00B13375"/>
    <w:rsid w:val="00B133AB"/>
    <w:rsid w:val="00B13704"/>
    <w:rsid w:val="00B14663"/>
    <w:rsid w:val="00B160F5"/>
    <w:rsid w:val="00B17436"/>
    <w:rsid w:val="00B200AA"/>
    <w:rsid w:val="00B2192E"/>
    <w:rsid w:val="00B2270A"/>
    <w:rsid w:val="00B22841"/>
    <w:rsid w:val="00B22914"/>
    <w:rsid w:val="00B230BD"/>
    <w:rsid w:val="00B23A16"/>
    <w:rsid w:val="00B23F93"/>
    <w:rsid w:val="00B2530E"/>
    <w:rsid w:val="00B25918"/>
    <w:rsid w:val="00B263CC"/>
    <w:rsid w:val="00B27765"/>
    <w:rsid w:val="00B3067F"/>
    <w:rsid w:val="00B31BFE"/>
    <w:rsid w:val="00B335E8"/>
    <w:rsid w:val="00B34439"/>
    <w:rsid w:val="00B34BAF"/>
    <w:rsid w:val="00B369D5"/>
    <w:rsid w:val="00B40578"/>
    <w:rsid w:val="00B42578"/>
    <w:rsid w:val="00B43D73"/>
    <w:rsid w:val="00B43E83"/>
    <w:rsid w:val="00B46808"/>
    <w:rsid w:val="00B473A1"/>
    <w:rsid w:val="00B47B51"/>
    <w:rsid w:val="00B47F2F"/>
    <w:rsid w:val="00B50126"/>
    <w:rsid w:val="00B501D7"/>
    <w:rsid w:val="00B506F5"/>
    <w:rsid w:val="00B50D29"/>
    <w:rsid w:val="00B50F20"/>
    <w:rsid w:val="00B51940"/>
    <w:rsid w:val="00B51A39"/>
    <w:rsid w:val="00B574F0"/>
    <w:rsid w:val="00B579BF"/>
    <w:rsid w:val="00B57AA8"/>
    <w:rsid w:val="00B63C33"/>
    <w:rsid w:val="00B63C7A"/>
    <w:rsid w:val="00B644AF"/>
    <w:rsid w:val="00B65431"/>
    <w:rsid w:val="00B65A0C"/>
    <w:rsid w:val="00B65C55"/>
    <w:rsid w:val="00B6699A"/>
    <w:rsid w:val="00B711A8"/>
    <w:rsid w:val="00B715E5"/>
    <w:rsid w:val="00B7204D"/>
    <w:rsid w:val="00B72409"/>
    <w:rsid w:val="00B75DE9"/>
    <w:rsid w:val="00B75EDF"/>
    <w:rsid w:val="00B76791"/>
    <w:rsid w:val="00B8011F"/>
    <w:rsid w:val="00B809EA"/>
    <w:rsid w:val="00B842FF"/>
    <w:rsid w:val="00B85E85"/>
    <w:rsid w:val="00B869A4"/>
    <w:rsid w:val="00B91249"/>
    <w:rsid w:val="00B91A2E"/>
    <w:rsid w:val="00B91FAB"/>
    <w:rsid w:val="00B96E9B"/>
    <w:rsid w:val="00BA18B5"/>
    <w:rsid w:val="00BA1EA5"/>
    <w:rsid w:val="00BA2127"/>
    <w:rsid w:val="00BA238C"/>
    <w:rsid w:val="00BA2539"/>
    <w:rsid w:val="00BA41CC"/>
    <w:rsid w:val="00BA4D88"/>
    <w:rsid w:val="00BA526A"/>
    <w:rsid w:val="00BA5633"/>
    <w:rsid w:val="00BA5F08"/>
    <w:rsid w:val="00BA77FE"/>
    <w:rsid w:val="00BB08A0"/>
    <w:rsid w:val="00BB0B22"/>
    <w:rsid w:val="00BB0E3E"/>
    <w:rsid w:val="00BB1C1F"/>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E41"/>
    <w:rsid w:val="00BC7DE1"/>
    <w:rsid w:val="00BD00B7"/>
    <w:rsid w:val="00BD024F"/>
    <w:rsid w:val="00BD2FFD"/>
    <w:rsid w:val="00BD385A"/>
    <w:rsid w:val="00BD533A"/>
    <w:rsid w:val="00BD58E3"/>
    <w:rsid w:val="00BD697B"/>
    <w:rsid w:val="00BD78C7"/>
    <w:rsid w:val="00BD7BFD"/>
    <w:rsid w:val="00BD7C0F"/>
    <w:rsid w:val="00BE0A6C"/>
    <w:rsid w:val="00BE1A61"/>
    <w:rsid w:val="00BE3084"/>
    <w:rsid w:val="00BE3AC3"/>
    <w:rsid w:val="00BE4916"/>
    <w:rsid w:val="00BE4FEB"/>
    <w:rsid w:val="00BE50BF"/>
    <w:rsid w:val="00BE59B4"/>
    <w:rsid w:val="00BE5C77"/>
    <w:rsid w:val="00BE5D41"/>
    <w:rsid w:val="00BE6825"/>
    <w:rsid w:val="00BE7273"/>
    <w:rsid w:val="00BE7622"/>
    <w:rsid w:val="00BF0E16"/>
    <w:rsid w:val="00BF2445"/>
    <w:rsid w:val="00BF419A"/>
    <w:rsid w:val="00BF5804"/>
    <w:rsid w:val="00BF60BA"/>
    <w:rsid w:val="00BF6681"/>
    <w:rsid w:val="00BF671C"/>
    <w:rsid w:val="00BF671D"/>
    <w:rsid w:val="00BF6E6C"/>
    <w:rsid w:val="00BF7A4D"/>
    <w:rsid w:val="00BF7A67"/>
    <w:rsid w:val="00C00D96"/>
    <w:rsid w:val="00C01182"/>
    <w:rsid w:val="00C01B73"/>
    <w:rsid w:val="00C01EF5"/>
    <w:rsid w:val="00C03E8E"/>
    <w:rsid w:val="00C04E9A"/>
    <w:rsid w:val="00C05212"/>
    <w:rsid w:val="00C06579"/>
    <w:rsid w:val="00C10D1B"/>
    <w:rsid w:val="00C110D8"/>
    <w:rsid w:val="00C146B3"/>
    <w:rsid w:val="00C14DA5"/>
    <w:rsid w:val="00C1515D"/>
    <w:rsid w:val="00C157D7"/>
    <w:rsid w:val="00C16739"/>
    <w:rsid w:val="00C20DEC"/>
    <w:rsid w:val="00C2138D"/>
    <w:rsid w:val="00C21445"/>
    <w:rsid w:val="00C22715"/>
    <w:rsid w:val="00C2502B"/>
    <w:rsid w:val="00C257B3"/>
    <w:rsid w:val="00C27847"/>
    <w:rsid w:val="00C3190B"/>
    <w:rsid w:val="00C31B5C"/>
    <w:rsid w:val="00C31D0B"/>
    <w:rsid w:val="00C322B7"/>
    <w:rsid w:val="00C327C4"/>
    <w:rsid w:val="00C33307"/>
    <w:rsid w:val="00C33747"/>
    <w:rsid w:val="00C33F02"/>
    <w:rsid w:val="00C340AA"/>
    <w:rsid w:val="00C3476D"/>
    <w:rsid w:val="00C3652D"/>
    <w:rsid w:val="00C37941"/>
    <w:rsid w:val="00C4096C"/>
    <w:rsid w:val="00C411C0"/>
    <w:rsid w:val="00C438EC"/>
    <w:rsid w:val="00C43F71"/>
    <w:rsid w:val="00C45403"/>
    <w:rsid w:val="00C46A8F"/>
    <w:rsid w:val="00C47988"/>
    <w:rsid w:val="00C5419B"/>
    <w:rsid w:val="00C544A4"/>
    <w:rsid w:val="00C5605F"/>
    <w:rsid w:val="00C60487"/>
    <w:rsid w:val="00C60CFB"/>
    <w:rsid w:val="00C61272"/>
    <w:rsid w:val="00C61DED"/>
    <w:rsid w:val="00C62174"/>
    <w:rsid w:val="00C635BE"/>
    <w:rsid w:val="00C63D86"/>
    <w:rsid w:val="00C64938"/>
    <w:rsid w:val="00C650C0"/>
    <w:rsid w:val="00C65AE8"/>
    <w:rsid w:val="00C65DCB"/>
    <w:rsid w:val="00C6698F"/>
    <w:rsid w:val="00C6710D"/>
    <w:rsid w:val="00C67193"/>
    <w:rsid w:val="00C702BE"/>
    <w:rsid w:val="00C712D1"/>
    <w:rsid w:val="00C7360B"/>
    <w:rsid w:val="00C740E4"/>
    <w:rsid w:val="00C7476C"/>
    <w:rsid w:val="00C74D96"/>
    <w:rsid w:val="00C75138"/>
    <w:rsid w:val="00C75573"/>
    <w:rsid w:val="00C76F56"/>
    <w:rsid w:val="00C7775A"/>
    <w:rsid w:val="00C83BC9"/>
    <w:rsid w:val="00C854D5"/>
    <w:rsid w:val="00C85A85"/>
    <w:rsid w:val="00C86092"/>
    <w:rsid w:val="00C86313"/>
    <w:rsid w:val="00C909DB"/>
    <w:rsid w:val="00C91268"/>
    <w:rsid w:val="00C91CE6"/>
    <w:rsid w:val="00C93892"/>
    <w:rsid w:val="00C9392F"/>
    <w:rsid w:val="00C939BE"/>
    <w:rsid w:val="00C93B4D"/>
    <w:rsid w:val="00C93F8C"/>
    <w:rsid w:val="00C9463D"/>
    <w:rsid w:val="00C94F8A"/>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40FE"/>
    <w:rsid w:val="00CB41C0"/>
    <w:rsid w:val="00CB7C26"/>
    <w:rsid w:val="00CB7CD0"/>
    <w:rsid w:val="00CC04D3"/>
    <w:rsid w:val="00CC1949"/>
    <w:rsid w:val="00CC2933"/>
    <w:rsid w:val="00CC300A"/>
    <w:rsid w:val="00CC582E"/>
    <w:rsid w:val="00CC6F59"/>
    <w:rsid w:val="00CD2E61"/>
    <w:rsid w:val="00CD4818"/>
    <w:rsid w:val="00CD5828"/>
    <w:rsid w:val="00CD5B71"/>
    <w:rsid w:val="00CD5E8D"/>
    <w:rsid w:val="00CD73DF"/>
    <w:rsid w:val="00CE02FC"/>
    <w:rsid w:val="00CE04E6"/>
    <w:rsid w:val="00CE0BB7"/>
    <w:rsid w:val="00CE10E6"/>
    <w:rsid w:val="00CE1BDB"/>
    <w:rsid w:val="00CE327F"/>
    <w:rsid w:val="00CE4CBC"/>
    <w:rsid w:val="00CE6BAA"/>
    <w:rsid w:val="00CF0B6D"/>
    <w:rsid w:val="00CF0D56"/>
    <w:rsid w:val="00CF0ED5"/>
    <w:rsid w:val="00CF13F9"/>
    <w:rsid w:val="00CF1841"/>
    <w:rsid w:val="00CF1FE3"/>
    <w:rsid w:val="00CF3007"/>
    <w:rsid w:val="00CF3E16"/>
    <w:rsid w:val="00CF40F3"/>
    <w:rsid w:val="00CF4767"/>
    <w:rsid w:val="00CF6109"/>
    <w:rsid w:val="00CF644B"/>
    <w:rsid w:val="00CF6468"/>
    <w:rsid w:val="00D00A60"/>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306A"/>
    <w:rsid w:val="00D230C6"/>
    <w:rsid w:val="00D23250"/>
    <w:rsid w:val="00D237CC"/>
    <w:rsid w:val="00D254C5"/>
    <w:rsid w:val="00D27A88"/>
    <w:rsid w:val="00D31818"/>
    <w:rsid w:val="00D342F7"/>
    <w:rsid w:val="00D34CF3"/>
    <w:rsid w:val="00D36AC6"/>
    <w:rsid w:val="00D37283"/>
    <w:rsid w:val="00D37982"/>
    <w:rsid w:val="00D37A7C"/>
    <w:rsid w:val="00D40772"/>
    <w:rsid w:val="00D4193B"/>
    <w:rsid w:val="00D42736"/>
    <w:rsid w:val="00D43269"/>
    <w:rsid w:val="00D43D47"/>
    <w:rsid w:val="00D44298"/>
    <w:rsid w:val="00D44FDC"/>
    <w:rsid w:val="00D456F9"/>
    <w:rsid w:val="00D467E7"/>
    <w:rsid w:val="00D46E1A"/>
    <w:rsid w:val="00D50934"/>
    <w:rsid w:val="00D51965"/>
    <w:rsid w:val="00D52469"/>
    <w:rsid w:val="00D529A8"/>
    <w:rsid w:val="00D52A28"/>
    <w:rsid w:val="00D54361"/>
    <w:rsid w:val="00D5459D"/>
    <w:rsid w:val="00D5645B"/>
    <w:rsid w:val="00D573B0"/>
    <w:rsid w:val="00D5771B"/>
    <w:rsid w:val="00D577A0"/>
    <w:rsid w:val="00D610D5"/>
    <w:rsid w:val="00D64264"/>
    <w:rsid w:val="00D66580"/>
    <w:rsid w:val="00D66DF1"/>
    <w:rsid w:val="00D66E4F"/>
    <w:rsid w:val="00D71E3D"/>
    <w:rsid w:val="00D72882"/>
    <w:rsid w:val="00D73107"/>
    <w:rsid w:val="00D737C9"/>
    <w:rsid w:val="00D760D2"/>
    <w:rsid w:val="00D767C8"/>
    <w:rsid w:val="00D76CF8"/>
    <w:rsid w:val="00D77F50"/>
    <w:rsid w:val="00D8091C"/>
    <w:rsid w:val="00D80D09"/>
    <w:rsid w:val="00D80DB4"/>
    <w:rsid w:val="00D81366"/>
    <w:rsid w:val="00D824F3"/>
    <w:rsid w:val="00D825A0"/>
    <w:rsid w:val="00D833F9"/>
    <w:rsid w:val="00D83BF3"/>
    <w:rsid w:val="00D83CDF"/>
    <w:rsid w:val="00D84873"/>
    <w:rsid w:val="00D873CA"/>
    <w:rsid w:val="00D9105A"/>
    <w:rsid w:val="00D911D2"/>
    <w:rsid w:val="00D91423"/>
    <w:rsid w:val="00D9292E"/>
    <w:rsid w:val="00D939AE"/>
    <w:rsid w:val="00D9454B"/>
    <w:rsid w:val="00D96EC4"/>
    <w:rsid w:val="00D97769"/>
    <w:rsid w:val="00D97C1A"/>
    <w:rsid w:val="00DA1650"/>
    <w:rsid w:val="00DA1C45"/>
    <w:rsid w:val="00DA30AD"/>
    <w:rsid w:val="00DA3DCB"/>
    <w:rsid w:val="00DA47F2"/>
    <w:rsid w:val="00DA4D25"/>
    <w:rsid w:val="00DA5C11"/>
    <w:rsid w:val="00DA74AC"/>
    <w:rsid w:val="00DB0771"/>
    <w:rsid w:val="00DB112F"/>
    <w:rsid w:val="00DB13D5"/>
    <w:rsid w:val="00DB3826"/>
    <w:rsid w:val="00DB4918"/>
    <w:rsid w:val="00DB5AF7"/>
    <w:rsid w:val="00DB5D3D"/>
    <w:rsid w:val="00DB5DB5"/>
    <w:rsid w:val="00DB5E4B"/>
    <w:rsid w:val="00DB6260"/>
    <w:rsid w:val="00DB6C6E"/>
    <w:rsid w:val="00DC173A"/>
    <w:rsid w:val="00DC3A17"/>
    <w:rsid w:val="00DC43C2"/>
    <w:rsid w:val="00DC621F"/>
    <w:rsid w:val="00DC7427"/>
    <w:rsid w:val="00DC7A36"/>
    <w:rsid w:val="00DD03EF"/>
    <w:rsid w:val="00DD069C"/>
    <w:rsid w:val="00DD137B"/>
    <w:rsid w:val="00DD13A6"/>
    <w:rsid w:val="00DD13E1"/>
    <w:rsid w:val="00DD1CB1"/>
    <w:rsid w:val="00DD228E"/>
    <w:rsid w:val="00DD390C"/>
    <w:rsid w:val="00DD4A12"/>
    <w:rsid w:val="00DD5EDC"/>
    <w:rsid w:val="00DD6036"/>
    <w:rsid w:val="00DD712C"/>
    <w:rsid w:val="00DD72C2"/>
    <w:rsid w:val="00DE0A69"/>
    <w:rsid w:val="00DE0CE8"/>
    <w:rsid w:val="00DE0D80"/>
    <w:rsid w:val="00DE121A"/>
    <w:rsid w:val="00DE1DCF"/>
    <w:rsid w:val="00DE1F2D"/>
    <w:rsid w:val="00DE22AE"/>
    <w:rsid w:val="00DE26CF"/>
    <w:rsid w:val="00DE61BF"/>
    <w:rsid w:val="00DE6F2C"/>
    <w:rsid w:val="00DE7931"/>
    <w:rsid w:val="00DE7F11"/>
    <w:rsid w:val="00DF00F7"/>
    <w:rsid w:val="00DF0ECA"/>
    <w:rsid w:val="00DF5278"/>
    <w:rsid w:val="00DF534E"/>
    <w:rsid w:val="00DF5F32"/>
    <w:rsid w:val="00DF64C0"/>
    <w:rsid w:val="00DF68CE"/>
    <w:rsid w:val="00DF6E52"/>
    <w:rsid w:val="00E008C2"/>
    <w:rsid w:val="00E024DD"/>
    <w:rsid w:val="00E02716"/>
    <w:rsid w:val="00E02E7F"/>
    <w:rsid w:val="00E03229"/>
    <w:rsid w:val="00E035E9"/>
    <w:rsid w:val="00E03CF0"/>
    <w:rsid w:val="00E03E00"/>
    <w:rsid w:val="00E0481F"/>
    <w:rsid w:val="00E055D5"/>
    <w:rsid w:val="00E0695F"/>
    <w:rsid w:val="00E1063A"/>
    <w:rsid w:val="00E107F0"/>
    <w:rsid w:val="00E11FFB"/>
    <w:rsid w:val="00E131E1"/>
    <w:rsid w:val="00E139C2"/>
    <w:rsid w:val="00E16619"/>
    <w:rsid w:val="00E17CB8"/>
    <w:rsid w:val="00E2023C"/>
    <w:rsid w:val="00E20595"/>
    <w:rsid w:val="00E210E9"/>
    <w:rsid w:val="00E2117A"/>
    <w:rsid w:val="00E2248C"/>
    <w:rsid w:val="00E22639"/>
    <w:rsid w:val="00E228B1"/>
    <w:rsid w:val="00E24491"/>
    <w:rsid w:val="00E24F01"/>
    <w:rsid w:val="00E25599"/>
    <w:rsid w:val="00E30440"/>
    <w:rsid w:val="00E3059B"/>
    <w:rsid w:val="00E31073"/>
    <w:rsid w:val="00E32991"/>
    <w:rsid w:val="00E32AEF"/>
    <w:rsid w:val="00E347C1"/>
    <w:rsid w:val="00E42269"/>
    <w:rsid w:val="00E42642"/>
    <w:rsid w:val="00E42930"/>
    <w:rsid w:val="00E464CC"/>
    <w:rsid w:val="00E4704B"/>
    <w:rsid w:val="00E47421"/>
    <w:rsid w:val="00E476DE"/>
    <w:rsid w:val="00E47AFB"/>
    <w:rsid w:val="00E5064E"/>
    <w:rsid w:val="00E52FE6"/>
    <w:rsid w:val="00E53106"/>
    <w:rsid w:val="00E55AFF"/>
    <w:rsid w:val="00E56100"/>
    <w:rsid w:val="00E56B4A"/>
    <w:rsid w:val="00E60B28"/>
    <w:rsid w:val="00E60C30"/>
    <w:rsid w:val="00E61302"/>
    <w:rsid w:val="00E625DA"/>
    <w:rsid w:val="00E62E32"/>
    <w:rsid w:val="00E62EC2"/>
    <w:rsid w:val="00E6404D"/>
    <w:rsid w:val="00E64855"/>
    <w:rsid w:val="00E64CF1"/>
    <w:rsid w:val="00E6638C"/>
    <w:rsid w:val="00E66771"/>
    <w:rsid w:val="00E66DF4"/>
    <w:rsid w:val="00E67F38"/>
    <w:rsid w:val="00E71264"/>
    <w:rsid w:val="00E7190B"/>
    <w:rsid w:val="00E71DC6"/>
    <w:rsid w:val="00E72BF1"/>
    <w:rsid w:val="00E73B6D"/>
    <w:rsid w:val="00E73CC6"/>
    <w:rsid w:val="00E75861"/>
    <w:rsid w:val="00E75BA3"/>
    <w:rsid w:val="00E7656C"/>
    <w:rsid w:val="00E76D28"/>
    <w:rsid w:val="00E77582"/>
    <w:rsid w:val="00E819A5"/>
    <w:rsid w:val="00E82F71"/>
    <w:rsid w:val="00E83346"/>
    <w:rsid w:val="00E83634"/>
    <w:rsid w:val="00E83C15"/>
    <w:rsid w:val="00E87927"/>
    <w:rsid w:val="00E87D66"/>
    <w:rsid w:val="00E9015F"/>
    <w:rsid w:val="00E9063D"/>
    <w:rsid w:val="00E922E9"/>
    <w:rsid w:val="00E93EEB"/>
    <w:rsid w:val="00E94C9B"/>
    <w:rsid w:val="00E95297"/>
    <w:rsid w:val="00E964BA"/>
    <w:rsid w:val="00EA220D"/>
    <w:rsid w:val="00EA4936"/>
    <w:rsid w:val="00EA4EA2"/>
    <w:rsid w:val="00EB1821"/>
    <w:rsid w:val="00EB3271"/>
    <w:rsid w:val="00EB3E62"/>
    <w:rsid w:val="00EB4AC7"/>
    <w:rsid w:val="00EB5411"/>
    <w:rsid w:val="00EB7C11"/>
    <w:rsid w:val="00EB7FA5"/>
    <w:rsid w:val="00EC151E"/>
    <w:rsid w:val="00EC155B"/>
    <w:rsid w:val="00EC1ED0"/>
    <w:rsid w:val="00EC2F48"/>
    <w:rsid w:val="00EC44F4"/>
    <w:rsid w:val="00ED04A1"/>
    <w:rsid w:val="00ED08AF"/>
    <w:rsid w:val="00ED0EEE"/>
    <w:rsid w:val="00ED172A"/>
    <w:rsid w:val="00ED1FF9"/>
    <w:rsid w:val="00ED2776"/>
    <w:rsid w:val="00ED2809"/>
    <w:rsid w:val="00ED2D01"/>
    <w:rsid w:val="00ED3307"/>
    <w:rsid w:val="00ED36BC"/>
    <w:rsid w:val="00ED3832"/>
    <w:rsid w:val="00ED383E"/>
    <w:rsid w:val="00ED543B"/>
    <w:rsid w:val="00ED5515"/>
    <w:rsid w:val="00ED7750"/>
    <w:rsid w:val="00ED7851"/>
    <w:rsid w:val="00ED7916"/>
    <w:rsid w:val="00ED79FC"/>
    <w:rsid w:val="00EE04ED"/>
    <w:rsid w:val="00EE0C24"/>
    <w:rsid w:val="00EE2BC2"/>
    <w:rsid w:val="00EE2CD1"/>
    <w:rsid w:val="00EE3230"/>
    <w:rsid w:val="00EE3372"/>
    <w:rsid w:val="00EE3DE2"/>
    <w:rsid w:val="00EE4433"/>
    <w:rsid w:val="00EE7D16"/>
    <w:rsid w:val="00EF0259"/>
    <w:rsid w:val="00EF2AC1"/>
    <w:rsid w:val="00EF377A"/>
    <w:rsid w:val="00EF4076"/>
    <w:rsid w:val="00EF43ED"/>
    <w:rsid w:val="00EF4D17"/>
    <w:rsid w:val="00EF62F6"/>
    <w:rsid w:val="00EF7BCB"/>
    <w:rsid w:val="00F00C3C"/>
    <w:rsid w:val="00F00D21"/>
    <w:rsid w:val="00F01C83"/>
    <w:rsid w:val="00F03A8C"/>
    <w:rsid w:val="00F03D1B"/>
    <w:rsid w:val="00F055ED"/>
    <w:rsid w:val="00F057DC"/>
    <w:rsid w:val="00F05C83"/>
    <w:rsid w:val="00F06A6E"/>
    <w:rsid w:val="00F072F2"/>
    <w:rsid w:val="00F1038E"/>
    <w:rsid w:val="00F1112B"/>
    <w:rsid w:val="00F113CE"/>
    <w:rsid w:val="00F12444"/>
    <w:rsid w:val="00F12EFB"/>
    <w:rsid w:val="00F1354A"/>
    <w:rsid w:val="00F14318"/>
    <w:rsid w:val="00F1729D"/>
    <w:rsid w:val="00F17362"/>
    <w:rsid w:val="00F17F0A"/>
    <w:rsid w:val="00F200AA"/>
    <w:rsid w:val="00F200F1"/>
    <w:rsid w:val="00F20CB8"/>
    <w:rsid w:val="00F22306"/>
    <w:rsid w:val="00F22835"/>
    <w:rsid w:val="00F22C2A"/>
    <w:rsid w:val="00F23473"/>
    <w:rsid w:val="00F24A21"/>
    <w:rsid w:val="00F259B6"/>
    <w:rsid w:val="00F25E3E"/>
    <w:rsid w:val="00F26EED"/>
    <w:rsid w:val="00F270A8"/>
    <w:rsid w:val="00F2796E"/>
    <w:rsid w:val="00F300A8"/>
    <w:rsid w:val="00F3090F"/>
    <w:rsid w:val="00F31336"/>
    <w:rsid w:val="00F31523"/>
    <w:rsid w:val="00F31B41"/>
    <w:rsid w:val="00F33EF6"/>
    <w:rsid w:val="00F34C69"/>
    <w:rsid w:val="00F35188"/>
    <w:rsid w:val="00F3637D"/>
    <w:rsid w:val="00F36BA8"/>
    <w:rsid w:val="00F3785B"/>
    <w:rsid w:val="00F402B7"/>
    <w:rsid w:val="00F41C3C"/>
    <w:rsid w:val="00F42D7C"/>
    <w:rsid w:val="00F43CDE"/>
    <w:rsid w:val="00F43DF1"/>
    <w:rsid w:val="00F4431C"/>
    <w:rsid w:val="00F44CB1"/>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3B4"/>
    <w:rsid w:val="00F664A6"/>
    <w:rsid w:val="00F66CDB"/>
    <w:rsid w:val="00F6747F"/>
    <w:rsid w:val="00F67A6E"/>
    <w:rsid w:val="00F718D1"/>
    <w:rsid w:val="00F719D0"/>
    <w:rsid w:val="00F72993"/>
    <w:rsid w:val="00F73A77"/>
    <w:rsid w:val="00F744DC"/>
    <w:rsid w:val="00F76597"/>
    <w:rsid w:val="00F77770"/>
    <w:rsid w:val="00F77CE0"/>
    <w:rsid w:val="00F802C0"/>
    <w:rsid w:val="00F80875"/>
    <w:rsid w:val="00F8092B"/>
    <w:rsid w:val="00F81344"/>
    <w:rsid w:val="00F823BC"/>
    <w:rsid w:val="00F82FF8"/>
    <w:rsid w:val="00F83585"/>
    <w:rsid w:val="00F83AE5"/>
    <w:rsid w:val="00F9074E"/>
    <w:rsid w:val="00F90E99"/>
    <w:rsid w:val="00F914C7"/>
    <w:rsid w:val="00F92216"/>
    <w:rsid w:val="00F938F7"/>
    <w:rsid w:val="00F93FAE"/>
    <w:rsid w:val="00F94337"/>
    <w:rsid w:val="00F945C7"/>
    <w:rsid w:val="00F94E1C"/>
    <w:rsid w:val="00F954CD"/>
    <w:rsid w:val="00F95DD4"/>
    <w:rsid w:val="00F97A4F"/>
    <w:rsid w:val="00FA0B63"/>
    <w:rsid w:val="00FA1D47"/>
    <w:rsid w:val="00FA246B"/>
    <w:rsid w:val="00FA2666"/>
    <w:rsid w:val="00FA293E"/>
    <w:rsid w:val="00FA37A7"/>
    <w:rsid w:val="00FA458F"/>
    <w:rsid w:val="00FA5534"/>
    <w:rsid w:val="00FA61D9"/>
    <w:rsid w:val="00FA73C3"/>
    <w:rsid w:val="00FB1054"/>
    <w:rsid w:val="00FB1EDD"/>
    <w:rsid w:val="00FB2D1B"/>
    <w:rsid w:val="00FB3B86"/>
    <w:rsid w:val="00FB3EF6"/>
    <w:rsid w:val="00FB4485"/>
    <w:rsid w:val="00FB4B8C"/>
    <w:rsid w:val="00FB55CC"/>
    <w:rsid w:val="00FB570D"/>
    <w:rsid w:val="00FB5A21"/>
    <w:rsid w:val="00FB5A58"/>
    <w:rsid w:val="00FB7E59"/>
    <w:rsid w:val="00FC0DF4"/>
    <w:rsid w:val="00FC16DC"/>
    <w:rsid w:val="00FC532F"/>
    <w:rsid w:val="00FC6513"/>
    <w:rsid w:val="00FC78A0"/>
    <w:rsid w:val="00FC7F7D"/>
    <w:rsid w:val="00FD00D1"/>
    <w:rsid w:val="00FD08C4"/>
    <w:rsid w:val="00FD1AB0"/>
    <w:rsid w:val="00FD3A30"/>
    <w:rsid w:val="00FD40C7"/>
    <w:rsid w:val="00FD5C38"/>
    <w:rsid w:val="00FD60FC"/>
    <w:rsid w:val="00FD615F"/>
    <w:rsid w:val="00FE170D"/>
    <w:rsid w:val="00FE4520"/>
    <w:rsid w:val="00FE5B7E"/>
    <w:rsid w:val="00FE616F"/>
    <w:rsid w:val="00FF0089"/>
    <w:rsid w:val="00FF1543"/>
    <w:rsid w:val="00FF246C"/>
    <w:rsid w:val="00FF3538"/>
    <w:rsid w:val="00FF3A3F"/>
    <w:rsid w:val="00FF454C"/>
    <w:rsid w:val="00FF6F2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8A4756"/>
    <w:rPr>
      <w:sz w:val="24"/>
      <w:szCs w:val="24"/>
    </w:rPr>
  </w:style>
  <w:style w:type="paragraph" w:customStyle="1" w:styleId="Char12Char0">
    <w:name w:val="Char12 Char"/>
    <w:basedOn w:val="Normln"/>
    <w:rsid w:val="008A4756"/>
    <w:pPr>
      <w:spacing w:after="160" w:line="240" w:lineRule="exact"/>
    </w:pPr>
    <w:rPr>
      <w:rFonts w:ascii="Tahoma" w:hAnsi="Tahoma" w:cs="Tahoma"/>
      <w:sz w:val="20"/>
      <w:szCs w:val="20"/>
      <w:lang w:val="en-US" w:eastAsia="en-US"/>
    </w:rPr>
  </w:style>
  <w:style w:type="paragraph" w:customStyle="1" w:styleId="Char12Char1">
    <w:name w:val="Char12 Char"/>
    <w:basedOn w:val="Normln"/>
    <w:rsid w:val="005A5E63"/>
    <w:pPr>
      <w:spacing w:after="160" w:line="240" w:lineRule="exact"/>
    </w:pPr>
    <w:rPr>
      <w:rFonts w:ascii="Tahoma" w:hAnsi="Tahoma" w:cs="Tahoma"/>
      <w:sz w:val="20"/>
      <w:szCs w:val="20"/>
      <w:lang w:val="en-US" w:eastAsia="en-US"/>
    </w:rPr>
  </w:style>
  <w:style w:type="paragraph" w:customStyle="1" w:styleId="Obsah">
    <w:name w:val="Obsah"/>
    <w:basedOn w:val="Obsah1"/>
    <w:link w:val="ObsahChar"/>
    <w:qFormat/>
    <w:rsid w:val="00EA4936"/>
    <w:pPr>
      <w:tabs>
        <w:tab w:val="left" w:pos="400"/>
        <w:tab w:val="right" w:leader="dot" w:pos="9071"/>
      </w:tabs>
      <w:spacing w:before="200" w:line="276" w:lineRule="auto"/>
    </w:pPr>
    <w:rPr>
      <w:rFonts w:ascii="Arial" w:hAnsi="Arial" w:cs="Arial"/>
      <w:b w:val="0"/>
      <w:bCs w:val="0"/>
      <w:noProof/>
      <w:sz w:val="22"/>
      <w:szCs w:val="22"/>
    </w:rPr>
  </w:style>
  <w:style w:type="character" w:customStyle="1" w:styleId="ObsahChar">
    <w:name w:val="Obsah Char"/>
    <w:link w:val="Obsah"/>
    <w:rsid w:val="00EA4936"/>
    <w:rPr>
      <w:rFonts w:ascii="Arial" w:hAnsi="Arial" w:cs="Arial"/>
      <w:cap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8A4756"/>
    <w:rPr>
      <w:sz w:val="24"/>
      <w:szCs w:val="24"/>
    </w:rPr>
  </w:style>
  <w:style w:type="paragraph" w:customStyle="1" w:styleId="Char12Char0">
    <w:name w:val="Char12 Char"/>
    <w:basedOn w:val="Normln"/>
    <w:rsid w:val="008A4756"/>
    <w:pPr>
      <w:spacing w:after="160" w:line="240" w:lineRule="exact"/>
    </w:pPr>
    <w:rPr>
      <w:rFonts w:ascii="Tahoma" w:hAnsi="Tahoma" w:cs="Tahoma"/>
      <w:sz w:val="20"/>
      <w:szCs w:val="20"/>
      <w:lang w:val="en-US" w:eastAsia="en-US"/>
    </w:rPr>
  </w:style>
  <w:style w:type="paragraph" w:customStyle="1" w:styleId="Char12Char1">
    <w:name w:val="Char12 Char"/>
    <w:basedOn w:val="Normln"/>
    <w:rsid w:val="005A5E63"/>
    <w:pPr>
      <w:spacing w:after="160" w:line="240" w:lineRule="exact"/>
    </w:pPr>
    <w:rPr>
      <w:rFonts w:ascii="Tahoma" w:hAnsi="Tahoma" w:cs="Tahoma"/>
      <w:sz w:val="20"/>
      <w:szCs w:val="20"/>
      <w:lang w:val="en-US" w:eastAsia="en-US"/>
    </w:rPr>
  </w:style>
  <w:style w:type="paragraph" w:customStyle="1" w:styleId="Obsah">
    <w:name w:val="Obsah"/>
    <w:basedOn w:val="Obsah1"/>
    <w:link w:val="ObsahChar"/>
    <w:qFormat/>
    <w:rsid w:val="00EA4936"/>
    <w:pPr>
      <w:tabs>
        <w:tab w:val="left" w:pos="400"/>
        <w:tab w:val="right" w:leader="dot" w:pos="9071"/>
      </w:tabs>
      <w:spacing w:before="200" w:line="276" w:lineRule="auto"/>
    </w:pPr>
    <w:rPr>
      <w:rFonts w:ascii="Arial" w:hAnsi="Arial" w:cs="Arial"/>
      <w:b w:val="0"/>
      <w:bCs w:val="0"/>
      <w:noProof/>
      <w:sz w:val="22"/>
      <w:szCs w:val="22"/>
    </w:rPr>
  </w:style>
  <w:style w:type="character" w:customStyle="1" w:styleId="ObsahChar">
    <w:name w:val="Obsah Char"/>
    <w:link w:val="Obsah"/>
    <w:rsid w:val="00EA4936"/>
    <w:rPr>
      <w:rFonts w:ascii="Arial" w:hAnsi="Arial" w:cs="Arial"/>
      <w:cap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8034">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1107583067">
      <w:bodyDiv w:val="1"/>
      <w:marLeft w:val="0"/>
      <w:marRight w:val="0"/>
      <w:marTop w:val="0"/>
      <w:marBottom w:val="0"/>
      <w:divBdr>
        <w:top w:val="none" w:sz="0" w:space="0" w:color="auto"/>
        <w:left w:val="none" w:sz="0" w:space="0" w:color="auto"/>
        <w:bottom w:val="none" w:sz="0" w:space="0" w:color="auto"/>
        <w:right w:val="none" w:sz="0" w:space="0" w:color="auto"/>
      </w:divBdr>
    </w:div>
    <w:div w:id="126441869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01523340">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14390152">
      <w:bodyDiv w:val="1"/>
      <w:marLeft w:val="0"/>
      <w:marRight w:val="0"/>
      <w:marTop w:val="0"/>
      <w:marBottom w:val="0"/>
      <w:divBdr>
        <w:top w:val="none" w:sz="0" w:space="0" w:color="auto"/>
        <w:left w:val="none" w:sz="0" w:space="0" w:color="auto"/>
        <w:bottom w:val="none" w:sz="0" w:space="0" w:color="auto"/>
        <w:right w:val="none" w:sz="0" w:space="0" w:color="auto"/>
      </w:divBdr>
    </w:div>
    <w:div w:id="1988506670">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094279031">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 w:id="214572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tudc.cz/index.php/cs/dokumenty/tsk"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F576B-BA59-46BF-B1D1-82941C807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8997</Words>
  <Characters>53088</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2013-08-08T08:34:00Z</dcterms:created>
  <dcterms:modified xsi:type="dcterms:W3CDTF">2013-08-08T08:34:00Z</dcterms:modified>
</cp:coreProperties>
</file>